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04" w:rsidRPr="00EA32FA" w:rsidRDefault="00CB1204" w:rsidP="00CB1204">
      <w:pPr>
        <w:rPr>
          <w:b/>
          <w:sz w:val="28"/>
        </w:rPr>
      </w:pPr>
      <w:bookmarkStart w:id="0" w:name="_GoBack"/>
      <w:bookmarkEnd w:id="0"/>
      <w:r w:rsidRPr="00EA32FA">
        <w:rPr>
          <w:b/>
          <w:sz w:val="28"/>
        </w:rPr>
        <w:t>Physical Therapy Program Faculty Questionnaire</w:t>
      </w:r>
    </w:p>
    <w:p w:rsidR="003E0BE2" w:rsidRPr="003E0BE2" w:rsidRDefault="009B6C86" w:rsidP="0064003D">
      <w:pPr>
        <w:tabs>
          <w:tab w:val="left" w:pos="5760"/>
        </w:tabs>
      </w:pPr>
      <w:r>
        <w:t>KEY FINDINGS</w:t>
      </w:r>
    </w:p>
    <w:p w:rsidR="00643BAB" w:rsidRPr="005E5D42" w:rsidRDefault="00643BAB" w:rsidP="0064003D">
      <w:pPr>
        <w:pStyle w:val="ListParagraph"/>
        <w:numPr>
          <w:ilvl w:val="0"/>
          <w:numId w:val="3"/>
        </w:numPr>
        <w:spacing w:line="240" w:lineRule="auto"/>
        <w:contextualSpacing w:val="0"/>
      </w:pPr>
      <w:r w:rsidRPr="00643BAB">
        <w:rPr>
          <w:b/>
        </w:rPr>
        <w:t xml:space="preserve">A majority of those surveyed felt that the following teaching support will be very important as the program expands: </w:t>
      </w:r>
      <w:r>
        <w:t xml:space="preserve">1) continuing to receive help from adjunct faculty, 2) getting a technology support specialist </w:t>
      </w:r>
      <w:r>
        <w:rPr>
          <w:i/>
        </w:rPr>
        <w:t>in the department</w:t>
      </w:r>
      <w:r>
        <w:t>, and 3) investing in classroom layout and design that is aimed at promoting interactive learning. However, it should be noted that, with the possible exception of student assistants, all of the types of teaching support included in the survey were either important or very important to faculty.</w:t>
      </w:r>
    </w:p>
    <w:p w:rsidR="00643BAB" w:rsidRPr="00EA32FA" w:rsidRDefault="00643BAB" w:rsidP="0064003D">
      <w:pPr>
        <w:pStyle w:val="ListParagraph"/>
        <w:numPr>
          <w:ilvl w:val="0"/>
          <w:numId w:val="3"/>
        </w:numPr>
        <w:contextualSpacing w:val="0"/>
      </w:pPr>
      <w:r w:rsidRPr="006C62FA">
        <w:rPr>
          <w:b/>
        </w:rPr>
        <w:t xml:space="preserve">There is a clear interest among faculty to create videos to aid in their teaching. </w:t>
      </w:r>
      <w:r>
        <w:t xml:space="preserve">92% of the faculty surveyed ranked help and/or equipment for creating video as an important form of teaching support during the program expansion and </w:t>
      </w:r>
      <w:r>
        <w:rPr>
          <w:i/>
        </w:rPr>
        <w:t xml:space="preserve">at least </w:t>
      </w:r>
      <w:r>
        <w:t>75% are interested in creating these types of artifacts for use in their classes. There is experience within the group</w:t>
      </w:r>
      <w:r w:rsidR="003E0BE2">
        <w:t>—</w:t>
      </w:r>
      <w:r>
        <w:t>four faculty currently use such recordings and could share their experiences with others from the department.</w:t>
      </w:r>
    </w:p>
    <w:p w:rsidR="00643BAB" w:rsidRDefault="00643BAB" w:rsidP="0064003D">
      <w:pPr>
        <w:pStyle w:val="ListParagraph"/>
        <w:numPr>
          <w:ilvl w:val="0"/>
          <w:numId w:val="3"/>
        </w:numPr>
        <w:contextualSpacing w:val="0"/>
      </w:pPr>
      <w:r w:rsidRPr="00643BAB">
        <w:rPr>
          <w:b/>
        </w:rPr>
        <w:t>Courses offered by the department frequently employ lecture as a method of teaching; however, many courses use modules or course components that tend to take a pedagogical approach in which students interact with each other and solve problems they will encounter in the field.</w:t>
      </w:r>
      <w:r>
        <w:t xml:space="preserve"> Examples of this include laboratory components (50% of the courses in the department have these), small group sessions, problem-based as well as case-based learning modules. These pedagogical approaches can be especially difficult to manage with larger class sizes.  Faculty will likely need continued support from instructional designers, </w:t>
      </w:r>
      <w:r w:rsidR="003E0BE2">
        <w:t>technology specialists, and each other as the program grows in size.</w:t>
      </w:r>
    </w:p>
    <w:p w:rsidR="00643BAB" w:rsidRDefault="00643BAB" w:rsidP="0064003D">
      <w:pPr>
        <w:pStyle w:val="ListParagraph"/>
        <w:numPr>
          <w:ilvl w:val="0"/>
          <w:numId w:val="3"/>
        </w:numPr>
        <w:contextualSpacing w:val="0"/>
      </w:pPr>
      <w:r>
        <w:rPr>
          <w:b/>
        </w:rPr>
        <w:t xml:space="preserve">There are at least </w:t>
      </w:r>
      <w:r w:rsidR="003E0BE2">
        <w:rPr>
          <w:b/>
        </w:rPr>
        <w:t>seven</w:t>
      </w:r>
      <w:r>
        <w:rPr>
          <w:b/>
        </w:rPr>
        <w:t xml:space="preserve"> teaching technologies that 25% or more faculty in the department would like to either learn more about or </w:t>
      </w:r>
      <w:r w:rsidR="003E0BE2">
        <w:rPr>
          <w:b/>
        </w:rPr>
        <w:t>begin using in their classes.</w:t>
      </w:r>
      <w:r>
        <w:rPr>
          <w:b/>
        </w:rPr>
        <w:t xml:space="preserve"> </w:t>
      </w:r>
      <w:r w:rsidR="003E0BE2">
        <w:t>Most of these technologies have two or more self-identified “experts” within the department; however, ET@MO does offer training in all of these tools  (listed below from most interest among faculty to least interest):</w:t>
      </w:r>
    </w:p>
    <w:p w:rsidR="003E0BE2" w:rsidRDefault="003E0BE2" w:rsidP="003E0BE2">
      <w:pPr>
        <w:pStyle w:val="ListParagraph"/>
        <w:numPr>
          <w:ilvl w:val="1"/>
          <w:numId w:val="3"/>
        </w:numPr>
      </w:pPr>
      <w:r>
        <w:t>assignments uploaded to Blackboard (SafeAssign)</w:t>
      </w:r>
    </w:p>
    <w:p w:rsidR="003E0BE2" w:rsidRDefault="003E0BE2" w:rsidP="003E0BE2">
      <w:pPr>
        <w:pStyle w:val="ListParagraph"/>
        <w:numPr>
          <w:ilvl w:val="1"/>
          <w:numId w:val="3"/>
        </w:numPr>
      </w:pPr>
      <w:r>
        <w:t>quizzes in Blackboard</w:t>
      </w:r>
    </w:p>
    <w:p w:rsidR="003E0BE2" w:rsidRDefault="003E0BE2" w:rsidP="003E0BE2">
      <w:pPr>
        <w:pStyle w:val="ListParagraph"/>
        <w:numPr>
          <w:ilvl w:val="1"/>
          <w:numId w:val="3"/>
        </w:numPr>
      </w:pPr>
      <w:r>
        <w:t>discussion board in Blackboard</w:t>
      </w:r>
    </w:p>
    <w:p w:rsidR="003E0BE2" w:rsidRDefault="003E0BE2" w:rsidP="003E0BE2">
      <w:pPr>
        <w:pStyle w:val="ListParagraph"/>
        <w:numPr>
          <w:ilvl w:val="1"/>
          <w:numId w:val="3"/>
        </w:numPr>
      </w:pPr>
      <w:r>
        <w:t>classroom response system (iClickers)</w:t>
      </w:r>
    </w:p>
    <w:p w:rsidR="003E0BE2" w:rsidRDefault="003E0BE2" w:rsidP="003E0BE2">
      <w:pPr>
        <w:pStyle w:val="ListParagraph"/>
        <w:numPr>
          <w:ilvl w:val="1"/>
          <w:numId w:val="3"/>
        </w:numPr>
      </w:pPr>
      <w:r>
        <w:t>iPads or tablets in the classroom</w:t>
      </w:r>
    </w:p>
    <w:p w:rsidR="003E0BE2" w:rsidRDefault="003E0BE2" w:rsidP="003E0BE2">
      <w:pPr>
        <w:pStyle w:val="ListParagraph"/>
        <w:numPr>
          <w:ilvl w:val="1"/>
          <w:numId w:val="3"/>
        </w:numPr>
      </w:pPr>
      <w:r>
        <w:t>lecture capture (Tegrity)</w:t>
      </w:r>
    </w:p>
    <w:p w:rsidR="003E0BE2" w:rsidRDefault="003E0BE2" w:rsidP="003E0BE2">
      <w:pPr>
        <w:pStyle w:val="ListParagraph"/>
        <w:numPr>
          <w:ilvl w:val="1"/>
          <w:numId w:val="3"/>
        </w:numPr>
      </w:pPr>
      <w:r>
        <w:t>announcements in Blackboard</w:t>
      </w:r>
    </w:p>
    <w:p w:rsidR="00643BAB" w:rsidRDefault="00643BAB" w:rsidP="000A0EE4">
      <w:pPr>
        <w:tabs>
          <w:tab w:val="left" w:pos="5760"/>
        </w:tabs>
        <w:spacing w:after="0"/>
        <w:rPr>
          <w:b/>
        </w:rPr>
      </w:pPr>
    </w:p>
    <w:p w:rsidR="003E0BE2" w:rsidRDefault="003E0BE2">
      <w:pPr>
        <w:rPr>
          <w:b/>
        </w:rPr>
      </w:pPr>
      <w:r>
        <w:rPr>
          <w:b/>
        </w:rPr>
        <w:br w:type="page"/>
      </w:r>
    </w:p>
    <w:p w:rsidR="003E0BE2" w:rsidRPr="00EA32FA" w:rsidRDefault="003E0BE2" w:rsidP="003E0BE2">
      <w:pPr>
        <w:rPr>
          <w:b/>
          <w:sz w:val="28"/>
        </w:rPr>
      </w:pPr>
      <w:r>
        <w:rPr>
          <w:b/>
          <w:sz w:val="28"/>
        </w:rPr>
        <w:lastRenderedPageBreak/>
        <w:t>Data from Survey</w:t>
      </w:r>
    </w:p>
    <w:p w:rsidR="00CB1204" w:rsidRDefault="00163692" w:rsidP="000A0EE4">
      <w:pPr>
        <w:tabs>
          <w:tab w:val="left" w:pos="5760"/>
        </w:tabs>
        <w:spacing w:after="0"/>
      </w:pPr>
      <w:r w:rsidRPr="00EA32FA">
        <w:rPr>
          <w:b/>
        </w:rPr>
        <w:t>TOTAL NUMBER OF RESPONDENTS:</w:t>
      </w:r>
      <w:r w:rsidRPr="00063CEA">
        <w:t xml:space="preserve"> 12</w:t>
      </w:r>
    </w:p>
    <w:p w:rsidR="003E0BE2" w:rsidRPr="00EA32FA" w:rsidRDefault="003E0BE2" w:rsidP="000A0EE4">
      <w:pPr>
        <w:tabs>
          <w:tab w:val="left" w:pos="5760"/>
        </w:tabs>
        <w:spacing w:after="0"/>
        <w:rPr>
          <w:b/>
        </w:rPr>
      </w:pPr>
    </w:p>
    <w:p w:rsidR="00337F1B" w:rsidRPr="00EA32FA" w:rsidRDefault="00337F1B" w:rsidP="00174E09">
      <w:pPr>
        <w:spacing w:after="0"/>
        <w:rPr>
          <w:b/>
        </w:rPr>
      </w:pPr>
      <w:r w:rsidRPr="00EA32FA">
        <w:rPr>
          <w:b/>
        </w:rPr>
        <w:t>How familiar are you with the following teaching technologies?</w:t>
      </w:r>
    </w:p>
    <w:tbl>
      <w:tblPr>
        <w:tblStyle w:val="LightGrid"/>
        <w:tblW w:w="14394" w:type="dxa"/>
        <w:tblCellSpacing w:w="6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16"/>
        <w:gridCol w:w="1642"/>
        <w:gridCol w:w="1987"/>
        <w:gridCol w:w="1814"/>
        <w:gridCol w:w="2242"/>
        <w:gridCol w:w="1809"/>
        <w:gridCol w:w="1484"/>
      </w:tblGrid>
      <w:tr w:rsidR="00687F81" w:rsidRPr="00EA32FA" w:rsidTr="00687F81">
        <w:trPr>
          <w:cnfStyle w:val="100000000000" w:firstRow="1" w:lastRow="0" w:firstColumn="0" w:lastColumn="0" w:oddVBand="0" w:evenVBand="0" w:oddHBand="0" w:evenHBand="0" w:firstRowFirstColumn="0" w:firstRowLastColumn="0" w:lastRowFirstColumn="0" w:lastRowLastColumn="0"/>
          <w:trHeight w:val="497"/>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none" w:sz="0" w:space="0" w:color="auto"/>
              <w:left w:val="none" w:sz="0" w:space="0" w:color="auto"/>
              <w:bottom w:val="none" w:sz="0" w:space="0" w:color="auto"/>
              <w:right w:val="none" w:sz="0" w:space="0" w:color="auto"/>
            </w:tcBorders>
          </w:tcPr>
          <w:p w:rsidR="00163692" w:rsidRPr="00EA32FA" w:rsidRDefault="00163692" w:rsidP="00802BFB">
            <w:pPr>
              <w:jc w:val="center"/>
              <w:rPr>
                <w:rFonts w:asciiTheme="minorHAnsi" w:hAnsiTheme="minorHAnsi"/>
                <w:b w:val="0"/>
              </w:rPr>
            </w:pPr>
          </w:p>
        </w:tc>
        <w:tc>
          <w:tcPr>
            <w:tcW w:w="1512" w:type="dxa"/>
            <w:tcBorders>
              <w:top w:val="none" w:sz="0" w:space="0" w:color="auto"/>
              <w:left w:val="none" w:sz="0" w:space="0" w:color="auto"/>
              <w:bottom w:val="none" w:sz="0" w:space="0" w:color="auto"/>
              <w:right w:val="none" w:sz="0" w:space="0" w:color="auto"/>
            </w:tcBorders>
            <w:vAlign w:val="bottom"/>
          </w:tcPr>
          <w:p w:rsidR="00163692" w:rsidRPr="00EA32FA" w:rsidRDefault="00163692"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 don’t know what it is.</w:t>
            </w:r>
          </w:p>
        </w:tc>
        <w:tc>
          <w:tcPr>
            <w:tcW w:w="1857" w:type="dxa"/>
            <w:tcBorders>
              <w:top w:val="none" w:sz="0" w:space="0" w:color="auto"/>
              <w:left w:val="none" w:sz="0" w:space="0" w:color="auto"/>
              <w:bottom w:val="none" w:sz="0" w:space="0" w:color="auto"/>
              <w:right w:val="none" w:sz="0" w:space="0" w:color="auto"/>
            </w:tcBorders>
            <w:vAlign w:val="bottom"/>
          </w:tcPr>
          <w:p w:rsidR="00163692" w:rsidRPr="00EA32FA" w:rsidRDefault="00163692"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 know what it is and do not apply to my course.</w:t>
            </w:r>
          </w:p>
        </w:tc>
        <w:tc>
          <w:tcPr>
            <w:tcW w:w="1684" w:type="dxa"/>
            <w:tcBorders>
              <w:top w:val="none" w:sz="0" w:space="0" w:color="auto"/>
              <w:left w:val="none" w:sz="0" w:space="0" w:color="auto"/>
              <w:bottom w:val="none" w:sz="0" w:space="0" w:color="auto"/>
              <w:right w:val="none" w:sz="0" w:space="0" w:color="auto"/>
            </w:tcBorders>
            <w:vAlign w:val="bottom"/>
          </w:tcPr>
          <w:p w:rsidR="00163692" w:rsidRPr="00EA32FA" w:rsidRDefault="00163692"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 know what it is and would like to use it.</w:t>
            </w:r>
          </w:p>
        </w:tc>
        <w:tc>
          <w:tcPr>
            <w:tcW w:w="2112" w:type="dxa"/>
            <w:tcBorders>
              <w:top w:val="none" w:sz="0" w:space="0" w:color="auto"/>
              <w:left w:val="none" w:sz="0" w:space="0" w:color="auto"/>
              <w:bottom w:val="none" w:sz="0" w:space="0" w:color="auto"/>
              <w:right w:val="none" w:sz="0" w:space="0" w:color="auto"/>
            </w:tcBorders>
            <w:vAlign w:val="bottom"/>
          </w:tcPr>
          <w:p w:rsidR="00163692" w:rsidRPr="00EA32FA" w:rsidRDefault="00163692"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 already use it in my classes, and I’d like to learn more about it.</w:t>
            </w:r>
          </w:p>
        </w:tc>
        <w:tc>
          <w:tcPr>
            <w:tcW w:w="1679" w:type="dxa"/>
            <w:tcBorders>
              <w:top w:val="none" w:sz="0" w:space="0" w:color="auto"/>
              <w:left w:val="none" w:sz="0" w:space="0" w:color="auto"/>
              <w:bottom w:val="none" w:sz="0" w:space="0" w:color="auto"/>
              <w:right w:val="none" w:sz="0" w:space="0" w:color="auto"/>
            </w:tcBorders>
            <w:vAlign w:val="bottom"/>
          </w:tcPr>
          <w:p w:rsidR="00163692" w:rsidRPr="00EA32FA" w:rsidRDefault="00163692"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 am very good at using this technology.</w:t>
            </w:r>
          </w:p>
        </w:tc>
        <w:tc>
          <w:tcPr>
            <w:tcW w:w="1289" w:type="dxa"/>
            <w:tcBorders>
              <w:top w:val="none" w:sz="0" w:space="0" w:color="auto"/>
              <w:left w:val="none" w:sz="0" w:space="0" w:color="auto"/>
              <w:bottom w:val="none" w:sz="0" w:space="0" w:color="auto"/>
              <w:right w:val="none" w:sz="0" w:space="0" w:color="auto"/>
            </w:tcBorders>
            <w:vAlign w:val="bottom"/>
          </w:tcPr>
          <w:p w:rsidR="00163692" w:rsidRPr="00EA32FA" w:rsidRDefault="00C54D74" w:rsidP="00687F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RESPONSES</w:t>
            </w:r>
          </w:p>
        </w:tc>
      </w:tr>
      <w:tr w:rsidR="00687F81" w:rsidRPr="00EA32FA" w:rsidTr="005E5D42">
        <w:trPr>
          <w:cnfStyle w:val="000000100000" w:firstRow="0" w:lastRow="0" w:firstColumn="0" w:lastColumn="0" w:oddVBand="0" w:evenVBand="0" w:oddHBand="1" w:evenHBand="0"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announcements in Blackboard</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0 (0%)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2 (</w:t>
            </w:r>
            <w:r w:rsidR="002E616F" w:rsidRPr="00EA32FA">
              <w:t>17</w:t>
            </w:r>
            <w:r w:rsidRPr="00EA32FA">
              <w:t>%)</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2 (</w:t>
            </w:r>
            <w:r w:rsidR="002E616F" w:rsidRPr="00EA32FA">
              <w:t>17</w:t>
            </w:r>
            <w:r w:rsidRPr="00EA32FA">
              <w:t>%)</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7 (58%)</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12</w:t>
            </w:r>
            <w:r w:rsidR="002E616F" w:rsidRPr="00EA32FA">
              <w:t xml:space="preserve"> (100%)</w:t>
            </w:r>
          </w:p>
        </w:tc>
      </w:tr>
      <w:tr w:rsidR="00687F81" w:rsidRPr="00EA32FA" w:rsidTr="005E5D42">
        <w:trPr>
          <w:cnfStyle w:val="000000010000" w:firstRow="0" w:lastRow="0" w:firstColumn="0" w:lastColumn="0" w:oddVBand="0" w:evenVBand="0" w:oddHBand="0" w:evenHBand="1"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discussion boards in Blackboard</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1 (8%)</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4</w:t>
            </w:r>
            <w:r w:rsidR="00C54D74" w:rsidRPr="00EA32FA">
              <w:t xml:space="preserve"> (33%)</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5</w:t>
            </w:r>
            <w:r w:rsidR="00C54D74" w:rsidRPr="00EA32FA">
              <w:t xml:space="preserve"> (</w:t>
            </w:r>
            <w:r w:rsidR="002E616F" w:rsidRPr="00EA32FA">
              <w:t>42</w:t>
            </w:r>
            <w:r w:rsidR="00C54D74" w:rsidRPr="00EA32FA">
              <w:t>%)</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0 (0%)</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2 (</w:t>
            </w:r>
            <w:r w:rsidR="002E616F" w:rsidRPr="00EA32FA">
              <w:t>17</w:t>
            </w:r>
            <w:r w:rsidRPr="00EA32FA">
              <w:t>%)</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12</w:t>
            </w:r>
            <w:r w:rsidR="002E616F" w:rsidRPr="00EA32FA">
              <w:t xml:space="preserve"> (100%)</w:t>
            </w:r>
          </w:p>
        </w:tc>
      </w:tr>
      <w:tr w:rsidR="00687F81" w:rsidRPr="00EA32FA" w:rsidTr="00687F81">
        <w:trPr>
          <w:cnfStyle w:val="000000100000" w:firstRow="0" w:lastRow="0" w:firstColumn="0" w:lastColumn="0" w:oddVBand="0" w:evenVBand="0" w:oddHBand="1" w:evenHBand="0"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posted documents in Blackboard (e.g., syllabus)</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0 (0%)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684"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0 (0%)</w:t>
            </w:r>
          </w:p>
        </w:tc>
        <w:tc>
          <w:tcPr>
            <w:tcW w:w="21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10</w:t>
            </w:r>
            <w:r w:rsidR="00C54D74" w:rsidRPr="00EA32FA">
              <w:t xml:space="preserve"> (83%)</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12</w:t>
            </w:r>
            <w:r w:rsidR="002E616F" w:rsidRPr="00EA32FA">
              <w:t xml:space="preserve"> (100%)</w:t>
            </w:r>
          </w:p>
        </w:tc>
      </w:tr>
      <w:tr w:rsidR="00687F81" w:rsidRPr="00EA32FA" w:rsidTr="005E5D42">
        <w:trPr>
          <w:cnfStyle w:val="000000010000" w:firstRow="0" w:lastRow="0" w:firstColumn="0" w:lastColumn="0" w:oddVBand="0" w:evenVBand="0" w:oddHBand="0" w:evenHBand="1"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quizzes in Blackboard</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1 (8%)</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3 (25%)</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5</w:t>
            </w:r>
            <w:r w:rsidR="002E616F" w:rsidRPr="00EA32FA">
              <w:t xml:space="preserve"> (42</w:t>
            </w:r>
            <w:r w:rsidRPr="00EA32FA">
              <w:t>%)</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1 (8%)</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2 (</w:t>
            </w:r>
            <w:r w:rsidR="002E616F" w:rsidRPr="00EA32FA">
              <w:t>17</w:t>
            </w:r>
            <w:r w:rsidRPr="00EA32FA">
              <w:t>%)</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12</w:t>
            </w:r>
            <w:r w:rsidR="002E616F" w:rsidRPr="00EA32FA">
              <w:t xml:space="preserve"> (100%)</w:t>
            </w:r>
          </w:p>
        </w:tc>
      </w:tr>
      <w:tr w:rsidR="00687F81" w:rsidRPr="00EA32FA" w:rsidTr="005E5D42">
        <w:trPr>
          <w:cnfStyle w:val="000000100000" w:firstRow="0" w:lastRow="0" w:firstColumn="0" w:lastColumn="0" w:oddVBand="0" w:evenVBand="0" w:oddHBand="1" w:evenHBand="0"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assignments uploaded to Blackboard (SafeAssign)</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100000" w:firstRow="0" w:lastRow="0" w:firstColumn="0" w:lastColumn="0" w:oddVBand="0" w:evenVBand="0" w:oddHBand="1" w:evenHBand="0" w:firstRowFirstColumn="0" w:firstRowLastColumn="0" w:lastRowFirstColumn="0" w:lastRowLastColumn="0"/>
            </w:pPr>
            <w:r w:rsidRPr="00EA32FA">
              <w:t>3 (25%)</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100000" w:firstRow="0" w:lastRow="0" w:firstColumn="0" w:lastColumn="0" w:oddVBand="0" w:evenVBand="0" w:oddHBand="1" w:evenHBand="0" w:firstRowFirstColumn="0" w:firstRowLastColumn="0" w:lastRowFirstColumn="0" w:lastRowLastColumn="0"/>
            </w:pPr>
            <w:r w:rsidRPr="00EA32FA">
              <w:t>2 (17%)</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649EF" w:rsidP="00687F81">
            <w:pPr>
              <w:jc w:val="center"/>
              <w:cnfStyle w:val="000000100000" w:firstRow="0" w:lastRow="0" w:firstColumn="0" w:lastColumn="0" w:oddVBand="0" w:evenVBand="0" w:oddHBand="1" w:evenHBand="0" w:firstRowFirstColumn="0" w:firstRowLastColumn="0" w:lastRowFirstColumn="0" w:lastRowLastColumn="0"/>
            </w:pPr>
            <w:r w:rsidRPr="00EA32FA">
              <w:t>5 (42%)</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649EF"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C649EF">
            <w:pPr>
              <w:jc w:val="center"/>
              <w:cnfStyle w:val="000000100000" w:firstRow="0" w:lastRow="0" w:firstColumn="0" w:lastColumn="0" w:oddVBand="0" w:evenVBand="0" w:oddHBand="1" w:evenHBand="0" w:firstRowFirstColumn="0" w:firstRowLastColumn="0" w:lastRowFirstColumn="0" w:lastRowLastColumn="0"/>
            </w:pPr>
            <w:r w:rsidRPr="00EA32FA">
              <w:t>12 (100%)</w:t>
            </w:r>
          </w:p>
        </w:tc>
      </w:tr>
      <w:tr w:rsidR="00687F81" w:rsidRPr="00EA32FA" w:rsidTr="00C649EF">
        <w:trPr>
          <w:cnfStyle w:val="000000010000" w:firstRow="0" w:lastRow="0" w:firstColumn="0" w:lastColumn="0" w:oddVBand="0" w:evenVBand="0" w:oddHBand="0" w:evenHBand="1"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grade center in Blackboard</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rsidRPr="00EA32FA">
              <w:t>0</w:t>
            </w:r>
            <w:r>
              <w:t xml:space="preserve"> (0%)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rsidRPr="00EA32FA">
              <w:t>3 (25%)</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rsidRPr="00EA32FA">
              <w:t>0</w:t>
            </w:r>
            <w:r>
              <w:t xml:space="preserve"> (0%)</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t>3 (25%)</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6</w:t>
            </w:r>
            <w:r w:rsidR="00C649EF">
              <w:t xml:space="preserve"> (50%)</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C649EF">
            <w:pPr>
              <w:jc w:val="center"/>
              <w:cnfStyle w:val="000000010000" w:firstRow="0" w:lastRow="0" w:firstColumn="0" w:lastColumn="0" w:oddVBand="0" w:evenVBand="0" w:oddHBand="0" w:evenHBand="1" w:firstRowFirstColumn="0" w:firstRowLastColumn="0" w:lastRowFirstColumn="0" w:lastRowLastColumn="0"/>
            </w:pPr>
            <w:r w:rsidRPr="00EA32FA">
              <w:t>12 (100%)</w:t>
            </w:r>
          </w:p>
        </w:tc>
      </w:tr>
      <w:tr w:rsidR="00687F81" w:rsidRPr="00EA32FA" w:rsidTr="005E5D42">
        <w:trPr>
          <w:cnfStyle w:val="000000100000" w:firstRow="0" w:lastRow="0" w:firstColumn="0" w:lastColumn="0" w:oddVBand="0" w:evenVBand="0" w:oddHBand="1" w:evenHBand="0"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lecture capture (Tegrity)</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0 (0%)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5 (</w:t>
            </w:r>
            <w:r w:rsidR="002E616F" w:rsidRPr="00EA32FA">
              <w:t>42</w:t>
            </w:r>
            <w:r w:rsidRPr="00EA32FA">
              <w:t>%)</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3</w:t>
            </w:r>
            <w:r w:rsidR="00C54D74" w:rsidRPr="00EA32FA">
              <w:t xml:space="preserve"> (25%)</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3 (25%)</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12</w:t>
            </w:r>
            <w:r w:rsidR="002E616F" w:rsidRPr="00EA32FA">
              <w:t xml:space="preserve"> (100%)</w:t>
            </w:r>
          </w:p>
        </w:tc>
      </w:tr>
      <w:tr w:rsidR="00687F81" w:rsidRPr="00EA32FA" w:rsidTr="005E5D42">
        <w:trPr>
          <w:cnfStyle w:val="000000010000" w:firstRow="0" w:lastRow="0" w:firstColumn="0" w:lastColumn="0" w:oddVBand="0" w:evenVBand="0" w:oddHBand="0" w:evenHBand="1" w:firstRowFirstColumn="0" w:firstRowLastColumn="0" w:lastRowFirstColumn="0" w:lastRowLastColumn="0"/>
          <w:trHeight w:val="357"/>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mid-semester teaching feedback (MoCAT)</w:t>
            </w:r>
          </w:p>
        </w:tc>
        <w:tc>
          <w:tcPr>
            <w:tcW w:w="15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5</w:t>
            </w:r>
            <w:r w:rsidR="00C54D74" w:rsidRPr="00EA32FA">
              <w:t xml:space="preserve"> (50%)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2</w:t>
            </w:r>
            <w:r w:rsidR="002E616F" w:rsidRPr="00EA32FA">
              <w:t xml:space="preserve"> (20%)</w:t>
            </w:r>
          </w:p>
        </w:tc>
        <w:tc>
          <w:tcPr>
            <w:tcW w:w="1684"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1 (10%)</w:t>
            </w:r>
          </w:p>
        </w:tc>
        <w:tc>
          <w:tcPr>
            <w:tcW w:w="21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1</w:t>
            </w:r>
            <w:r w:rsidR="00C54D74" w:rsidRPr="00EA32FA">
              <w:t xml:space="preserve"> (10%)</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1</w:t>
            </w:r>
            <w:r w:rsidR="00C54D74" w:rsidRPr="00EA32FA">
              <w:t xml:space="preserve"> (10%)</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10</w:t>
            </w:r>
            <w:r w:rsidR="002E616F" w:rsidRPr="00EA32FA">
              <w:t xml:space="preserve"> (100%)*</w:t>
            </w:r>
          </w:p>
        </w:tc>
      </w:tr>
      <w:tr w:rsidR="00687F81" w:rsidRPr="00EA32FA" w:rsidTr="00C649EF">
        <w:trPr>
          <w:cnfStyle w:val="000000100000" w:firstRow="0" w:lastRow="0" w:firstColumn="0" w:lastColumn="0" w:oddVBand="0" w:evenVBand="0" w:oddHBand="1" w:evenHBand="0" w:firstRowFirstColumn="0" w:firstRowLastColumn="0" w:lastRowFirstColumn="0" w:lastRowLastColumn="0"/>
          <w:trHeight w:val="225"/>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virtual classroom (e.g., Collaborate or Wimba)</w:t>
            </w:r>
          </w:p>
        </w:tc>
        <w:tc>
          <w:tcPr>
            <w:tcW w:w="15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9</w:t>
            </w:r>
            <w:r w:rsidR="00C54D74" w:rsidRPr="00EA32FA">
              <w:t xml:space="preserve"> (75%)</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684"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21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0 (0%)</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2E616F" w:rsidP="00687F81">
            <w:pPr>
              <w:jc w:val="center"/>
              <w:cnfStyle w:val="000000100000" w:firstRow="0" w:lastRow="0" w:firstColumn="0" w:lastColumn="0" w:oddVBand="0" w:evenVBand="0" w:oddHBand="1" w:evenHBand="0" w:firstRowFirstColumn="0" w:firstRowLastColumn="0" w:lastRowFirstColumn="0" w:lastRowLastColumn="0"/>
            </w:pPr>
            <w:r w:rsidRPr="00EA32FA">
              <w:t>12 (100%)</w:t>
            </w:r>
          </w:p>
        </w:tc>
      </w:tr>
      <w:tr w:rsidR="00687F81" w:rsidRPr="00EA32FA" w:rsidTr="005E5D42">
        <w:trPr>
          <w:cnfStyle w:val="000000010000" w:firstRow="0" w:lastRow="0" w:firstColumn="0" w:lastColumn="0" w:oddVBand="0" w:evenVBand="0" w:oddHBand="0" w:evenHBand="1" w:firstRowFirstColumn="0" w:firstRowLastColumn="0" w:lastRowFirstColumn="0" w:lastRowLastColumn="0"/>
          <w:trHeight w:val="283"/>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vAlign w:val="bottom"/>
          </w:tcPr>
          <w:p w:rsidR="00163692" w:rsidRPr="00EA32FA" w:rsidRDefault="00163692" w:rsidP="00687F81">
            <w:pPr>
              <w:ind w:left="30"/>
              <w:rPr>
                <w:rFonts w:asciiTheme="minorHAnsi" w:hAnsiTheme="minorHAnsi"/>
                <w:b w:val="0"/>
              </w:rPr>
            </w:pPr>
            <w:r w:rsidRPr="00EA32FA">
              <w:rPr>
                <w:rFonts w:asciiTheme="minorHAnsi" w:hAnsiTheme="minorHAnsi"/>
                <w:b w:val="0"/>
              </w:rPr>
              <w:t>iPads or tablets in the classroom</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3</w:t>
            </w:r>
            <w:r w:rsidR="00C649EF">
              <w:t xml:space="preserve"> (27%)</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4</w:t>
            </w:r>
            <w:r w:rsidR="00C649EF">
              <w:t xml:space="preserve"> (36%)</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t>3 (36%)</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163692" w:rsidP="00687F81">
            <w:pPr>
              <w:jc w:val="center"/>
              <w:cnfStyle w:val="000000010000" w:firstRow="0" w:lastRow="0" w:firstColumn="0" w:lastColumn="0" w:oddVBand="0" w:evenVBand="0" w:oddHBand="0" w:evenHBand="1" w:firstRowFirstColumn="0" w:firstRowLastColumn="0" w:lastRowFirstColumn="0" w:lastRowLastColumn="0"/>
            </w:pPr>
            <w:r w:rsidRPr="00EA32FA">
              <w:t>0</w:t>
            </w:r>
            <w:r w:rsidR="00C649EF">
              <w:t xml:space="preserve"> (0%)</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649EF" w:rsidP="00687F81">
            <w:pPr>
              <w:jc w:val="center"/>
              <w:cnfStyle w:val="000000010000" w:firstRow="0" w:lastRow="0" w:firstColumn="0" w:lastColumn="0" w:oddVBand="0" w:evenVBand="0" w:oddHBand="0" w:evenHBand="1" w:firstRowFirstColumn="0" w:firstRowLastColumn="0" w:lastRowFirstColumn="0" w:lastRowLastColumn="0"/>
            </w:pPr>
            <w:r w:rsidRPr="00EA32FA">
              <w:t>0</w:t>
            </w:r>
            <w:r>
              <w:t xml:space="preserve"> (0%)</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010000" w:firstRow="0" w:lastRow="0" w:firstColumn="0" w:lastColumn="0" w:oddVBand="0" w:evenVBand="0" w:oddHBand="0" w:evenHBand="1" w:firstRowFirstColumn="0" w:firstRowLastColumn="0" w:lastRowFirstColumn="0" w:lastRowLastColumn="0"/>
            </w:pPr>
            <w:r w:rsidRPr="00EA32FA">
              <w:t>11</w:t>
            </w:r>
            <w:r w:rsidR="00C649EF">
              <w:t xml:space="preserve"> (100%)</w:t>
            </w:r>
          </w:p>
        </w:tc>
      </w:tr>
      <w:tr w:rsidR="00687F81" w:rsidRPr="00EA32FA" w:rsidTr="005E5D42">
        <w:trPr>
          <w:cnfStyle w:val="000000100000" w:firstRow="0" w:lastRow="0" w:firstColumn="0" w:lastColumn="0" w:oddVBand="0" w:evenVBand="0" w:oddHBand="1" w:evenHBand="0" w:firstRowFirstColumn="0" w:firstRowLastColumn="0" w:lastRowFirstColumn="0" w:lastRowLastColumn="0"/>
          <w:trHeight w:val="299"/>
          <w:tblCellSpacing w:w="65" w:type="dxa"/>
        </w:trPr>
        <w:tc>
          <w:tcPr>
            <w:cnfStyle w:val="001000000000" w:firstRow="0" w:lastRow="0" w:firstColumn="1" w:lastColumn="0" w:oddVBand="0" w:evenVBand="0" w:oddHBand="0" w:evenHBand="0" w:firstRowFirstColumn="0" w:firstRowLastColumn="0" w:lastRowFirstColumn="0" w:lastRowLastColumn="0"/>
            <w:tcW w:w="3221" w:type="dxa"/>
            <w:tcBorders>
              <w:top w:val="single" w:sz="4" w:space="0" w:color="auto"/>
              <w:left w:val="none" w:sz="0" w:space="0" w:color="auto"/>
              <w:bottom w:val="none" w:sz="0" w:space="0" w:color="auto"/>
              <w:right w:val="none" w:sz="0" w:space="0" w:color="auto"/>
            </w:tcBorders>
            <w:shd w:val="clear" w:color="auto" w:fill="auto"/>
          </w:tcPr>
          <w:p w:rsidR="00163692" w:rsidRPr="00EA32FA" w:rsidRDefault="00163692" w:rsidP="00687F81">
            <w:pPr>
              <w:ind w:left="30"/>
              <w:rPr>
                <w:rFonts w:asciiTheme="minorHAnsi" w:hAnsiTheme="minorHAnsi"/>
                <w:b w:val="0"/>
              </w:rPr>
            </w:pPr>
            <w:r w:rsidRPr="00EA32FA">
              <w:rPr>
                <w:rFonts w:asciiTheme="minorHAnsi" w:hAnsiTheme="minorHAnsi"/>
                <w:b w:val="0"/>
              </w:rPr>
              <w:t>classroom response system (iClickers)</w:t>
            </w:r>
          </w:p>
        </w:tc>
        <w:tc>
          <w:tcPr>
            <w:tcW w:w="1512"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0</w:t>
            </w:r>
            <w:r w:rsidR="00C54D74" w:rsidRPr="00EA32FA">
              <w:t xml:space="preserve"> (0%)</w:t>
            </w:r>
          </w:p>
        </w:tc>
        <w:tc>
          <w:tcPr>
            <w:tcW w:w="1857"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6</w:t>
            </w:r>
            <w:r w:rsidR="00C54D74" w:rsidRPr="00EA32FA">
              <w:t xml:space="preserve"> (50%)</w:t>
            </w:r>
          </w:p>
        </w:tc>
        <w:tc>
          <w:tcPr>
            <w:tcW w:w="1684"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3 (25%)</w:t>
            </w:r>
          </w:p>
        </w:tc>
        <w:tc>
          <w:tcPr>
            <w:tcW w:w="211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2 (</w:t>
            </w:r>
            <w:r w:rsidR="002E616F" w:rsidRPr="00EA32FA">
              <w:t>17</w:t>
            </w:r>
            <w:r w:rsidRPr="00EA32FA">
              <w:t>%)</w:t>
            </w:r>
          </w:p>
        </w:tc>
        <w:tc>
          <w:tcPr>
            <w:tcW w:w="167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163692" w:rsidP="00687F81">
            <w:pPr>
              <w:jc w:val="center"/>
              <w:cnfStyle w:val="000000100000" w:firstRow="0" w:lastRow="0" w:firstColumn="0" w:lastColumn="0" w:oddVBand="0" w:evenVBand="0" w:oddHBand="1" w:evenHBand="0" w:firstRowFirstColumn="0" w:firstRowLastColumn="0" w:lastRowFirstColumn="0" w:lastRowLastColumn="0"/>
            </w:pPr>
            <w:r w:rsidRPr="00EA32FA">
              <w:t>1 (8%)</w:t>
            </w:r>
          </w:p>
        </w:tc>
        <w:tc>
          <w:tcPr>
            <w:tcW w:w="1289" w:type="dxa"/>
            <w:tcBorders>
              <w:top w:val="single" w:sz="4" w:space="0" w:color="auto"/>
              <w:left w:val="none" w:sz="0" w:space="0" w:color="auto"/>
              <w:bottom w:val="none" w:sz="0" w:space="0" w:color="auto"/>
              <w:right w:val="none" w:sz="0" w:space="0" w:color="auto"/>
            </w:tcBorders>
            <w:shd w:val="clear" w:color="auto" w:fill="auto"/>
            <w:vAlign w:val="center"/>
          </w:tcPr>
          <w:p w:rsidR="00163692" w:rsidRPr="00EA32FA" w:rsidRDefault="00C54D74" w:rsidP="00687F81">
            <w:pPr>
              <w:jc w:val="center"/>
              <w:cnfStyle w:val="000000100000" w:firstRow="0" w:lastRow="0" w:firstColumn="0" w:lastColumn="0" w:oddVBand="0" w:evenVBand="0" w:oddHBand="1" w:evenHBand="0" w:firstRowFirstColumn="0" w:firstRowLastColumn="0" w:lastRowFirstColumn="0" w:lastRowLastColumn="0"/>
            </w:pPr>
            <w:r w:rsidRPr="00EA32FA">
              <w:t>12</w:t>
            </w:r>
            <w:r w:rsidR="002E616F" w:rsidRPr="00EA32FA">
              <w:t xml:space="preserve"> (100%)</w:t>
            </w:r>
          </w:p>
        </w:tc>
      </w:tr>
    </w:tbl>
    <w:p w:rsidR="00770116" w:rsidRPr="00EA32FA" w:rsidRDefault="00687F81" w:rsidP="0064003D">
      <w:pPr>
        <w:spacing w:before="240" w:line="240" w:lineRule="auto"/>
      </w:pPr>
      <w:r w:rsidRPr="00EA32FA">
        <w:t>* Two respondents were familiar with MoCAT but used a different method to get mid-semester teaching feedback; their responses were omitted from this table.</w:t>
      </w:r>
    </w:p>
    <w:p w:rsidR="0064003D" w:rsidRDefault="0064003D">
      <w:pPr>
        <w:rPr>
          <w:b/>
        </w:rPr>
      </w:pPr>
      <w:r>
        <w:rPr>
          <w:b/>
        </w:rPr>
        <w:br w:type="page"/>
      </w:r>
    </w:p>
    <w:p w:rsidR="00337F1B" w:rsidRPr="00EA32FA" w:rsidRDefault="00B636DA">
      <w:pPr>
        <w:rPr>
          <w:b/>
        </w:rPr>
      </w:pPr>
      <w:r w:rsidRPr="00EA32FA">
        <w:rPr>
          <w:b/>
        </w:rPr>
        <w:t>Are you interested in</w:t>
      </w:r>
      <w:r w:rsidR="00DF287F" w:rsidRPr="00EA32FA">
        <w:rPr>
          <w:b/>
        </w:rPr>
        <w:t xml:space="preserve"> (audio/video)</w:t>
      </w:r>
      <w:r w:rsidRPr="00EA32FA">
        <w:rPr>
          <w:b/>
        </w:rPr>
        <w:t xml:space="preserve"> recording lectures</w:t>
      </w:r>
      <w:r w:rsidR="00DF287F" w:rsidRPr="00EA32FA">
        <w:rPr>
          <w:b/>
        </w:rPr>
        <w:t xml:space="preserve">, laboratory demos, or other online learning modules so student can watch outside class time? </w:t>
      </w:r>
      <w:r w:rsidRPr="00EA32FA">
        <w:rPr>
          <w:b/>
        </w:rPr>
        <w:t xml:space="preserve"> </w:t>
      </w:r>
    </w:p>
    <w:tbl>
      <w:tblPr>
        <w:tblStyle w:val="TableGrid"/>
        <w:tblW w:w="0" w:type="auto"/>
        <w:tblCellSpacing w:w="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88"/>
        <w:gridCol w:w="2730"/>
        <w:gridCol w:w="2730"/>
        <w:gridCol w:w="2730"/>
        <w:gridCol w:w="2800"/>
      </w:tblGrid>
      <w:tr w:rsidR="002E616F" w:rsidRPr="00EA32FA" w:rsidTr="00687F81">
        <w:trPr>
          <w:tblCellSpacing w:w="57" w:type="dxa"/>
        </w:trPr>
        <w:tc>
          <w:tcPr>
            <w:tcW w:w="2706" w:type="dxa"/>
          </w:tcPr>
          <w:p w:rsidR="002E616F" w:rsidRPr="00EA32FA" w:rsidRDefault="002E616F" w:rsidP="00DF1E4F">
            <w:r w:rsidRPr="00EA32FA">
              <w:t xml:space="preserve">Definitely interested       </w:t>
            </w:r>
          </w:p>
        </w:tc>
        <w:tc>
          <w:tcPr>
            <w:tcW w:w="2706" w:type="dxa"/>
          </w:tcPr>
          <w:p w:rsidR="002E616F" w:rsidRPr="00EA32FA" w:rsidRDefault="002E616F" w:rsidP="00DF1E4F">
            <w:r w:rsidRPr="00EA32FA">
              <w:t xml:space="preserve">Possibly interested       </w:t>
            </w:r>
          </w:p>
        </w:tc>
        <w:tc>
          <w:tcPr>
            <w:tcW w:w="2706" w:type="dxa"/>
          </w:tcPr>
          <w:p w:rsidR="002E616F" w:rsidRPr="00EA32FA" w:rsidRDefault="002E616F" w:rsidP="00DF1E4F">
            <w:r w:rsidRPr="00EA32FA">
              <w:t>Probably not interested</w:t>
            </w:r>
          </w:p>
        </w:tc>
        <w:tc>
          <w:tcPr>
            <w:tcW w:w="2706" w:type="dxa"/>
          </w:tcPr>
          <w:p w:rsidR="002E616F" w:rsidRPr="00EA32FA" w:rsidRDefault="002E616F" w:rsidP="00DF1E4F">
            <w:r w:rsidRPr="00EA32FA">
              <w:t>Definitely not interested</w:t>
            </w:r>
          </w:p>
        </w:tc>
        <w:tc>
          <w:tcPr>
            <w:tcW w:w="2712" w:type="dxa"/>
          </w:tcPr>
          <w:p w:rsidR="002E616F" w:rsidRPr="00EA32FA" w:rsidRDefault="002E616F" w:rsidP="00DF1E4F">
            <w:r w:rsidRPr="00EA32FA">
              <w:t>RESPONSES</w:t>
            </w:r>
          </w:p>
        </w:tc>
      </w:tr>
      <w:tr w:rsidR="002E616F" w:rsidRPr="00EA32FA" w:rsidTr="005E5D42">
        <w:trPr>
          <w:tblCellSpacing w:w="57" w:type="dxa"/>
        </w:trPr>
        <w:tc>
          <w:tcPr>
            <w:tcW w:w="2706" w:type="dxa"/>
            <w:tcBorders>
              <w:top w:val="single" w:sz="4" w:space="0" w:color="auto"/>
            </w:tcBorders>
            <w:shd w:val="clear" w:color="auto" w:fill="FDE9D9" w:themeFill="accent6" w:themeFillTint="33"/>
          </w:tcPr>
          <w:p w:rsidR="002E616F" w:rsidRPr="00EA32FA" w:rsidRDefault="002E616F" w:rsidP="00DF1E4F">
            <w:r w:rsidRPr="00EA32FA">
              <w:t>4 (44%</w:t>
            </w:r>
            <w:r w:rsidR="00EA32FA" w:rsidRPr="00EA32FA">
              <w:t>)</w:t>
            </w:r>
          </w:p>
        </w:tc>
        <w:tc>
          <w:tcPr>
            <w:tcW w:w="2706" w:type="dxa"/>
            <w:tcBorders>
              <w:top w:val="single" w:sz="4" w:space="0" w:color="auto"/>
            </w:tcBorders>
            <w:shd w:val="clear" w:color="auto" w:fill="FDE9D9" w:themeFill="accent6" w:themeFillTint="33"/>
          </w:tcPr>
          <w:p w:rsidR="002E616F" w:rsidRPr="00EA32FA" w:rsidRDefault="002E616F" w:rsidP="00DF1E4F">
            <w:r w:rsidRPr="00EA32FA">
              <w:t>5 (56%)</w:t>
            </w:r>
          </w:p>
        </w:tc>
        <w:tc>
          <w:tcPr>
            <w:tcW w:w="2706" w:type="dxa"/>
            <w:tcBorders>
              <w:top w:val="single" w:sz="4" w:space="0" w:color="auto"/>
            </w:tcBorders>
          </w:tcPr>
          <w:p w:rsidR="002E616F" w:rsidRPr="00EA32FA" w:rsidRDefault="002E616F" w:rsidP="00DF1E4F">
            <w:r w:rsidRPr="00EA32FA">
              <w:t>0 (0%)</w:t>
            </w:r>
          </w:p>
        </w:tc>
        <w:tc>
          <w:tcPr>
            <w:tcW w:w="2706" w:type="dxa"/>
            <w:tcBorders>
              <w:top w:val="single" w:sz="4" w:space="0" w:color="auto"/>
            </w:tcBorders>
          </w:tcPr>
          <w:p w:rsidR="002E616F" w:rsidRPr="00EA32FA" w:rsidRDefault="002E616F" w:rsidP="00DF1E4F">
            <w:r w:rsidRPr="00EA32FA">
              <w:t>0 (0%)</w:t>
            </w:r>
          </w:p>
        </w:tc>
        <w:tc>
          <w:tcPr>
            <w:tcW w:w="2712" w:type="dxa"/>
            <w:tcBorders>
              <w:top w:val="single" w:sz="4" w:space="0" w:color="auto"/>
            </w:tcBorders>
          </w:tcPr>
          <w:p w:rsidR="002E616F" w:rsidRPr="00EA32FA" w:rsidRDefault="002E616F" w:rsidP="00DF1E4F">
            <w:r w:rsidRPr="00EA32FA">
              <w:t>9 (100%)</w:t>
            </w:r>
          </w:p>
        </w:tc>
      </w:tr>
    </w:tbl>
    <w:p w:rsidR="00EA32FA" w:rsidRDefault="00EA32FA" w:rsidP="00EA32FA">
      <w:pPr>
        <w:ind w:left="360"/>
      </w:pPr>
      <w:r w:rsidRPr="00EA32FA">
        <w:br/>
        <w:t>I have done [audio/video recordings] already.</w:t>
      </w:r>
      <w:r w:rsidRPr="00EA32FA">
        <w:tab/>
        <w:t>4 (33% of total respondents)</w:t>
      </w:r>
    </w:p>
    <w:p w:rsidR="00B636DA" w:rsidRPr="00EA32FA" w:rsidRDefault="003E0BE2" w:rsidP="00174E09">
      <w:pPr>
        <w:spacing w:after="0" w:line="240" w:lineRule="auto"/>
        <w:rPr>
          <w:b/>
        </w:rPr>
      </w:pPr>
      <w:r>
        <w:rPr>
          <w:b/>
        </w:rPr>
        <w:br/>
      </w:r>
      <w:r w:rsidR="00B636DA" w:rsidRPr="00EA32FA">
        <w:rPr>
          <w:b/>
        </w:rPr>
        <w:t xml:space="preserve">How important are the following types of teaching support </w:t>
      </w:r>
      <w:r w:rsidR="00802BFB" w:rsidRPr="00EA32FA">
        <w:rPr>
          <w:b/>
          <w:u w:val="single"/>
        </w:rPr>
        <w:t>when you think of a class o</w:t>
      </w:r>
      <w:r w:rsidR="00DF287F" w:rsidRPr="00EA32FA">
        <w:rPr>
          <w:b/>
          <w:u w:val="single"/>
        </w:rPr>
        <w:t>f</w:t>
      </w:r>
      <w:r w:rsidR="00802BFB" w:rsidRPr="00EA32FA">
        <w:rPr>
          <w:b/>
          <w:u w:val="single"/>
        </w:rPr>
        <w:t xml:space="preserve"> 60 students</w:t>
      </w:r>
      <w:r w:rsidR="00802BFB" w:rsidRPr="00EA32FA">
        <w:rPr>
          <w:b/>
        </w:rPr>
        <w:t>?</w:t>
      </w:r>
    </w:p>
    <w:tbl>
      <w:tblPr>
        <w:tblStyle w:val="LightGrid"/>
        <w:tblW w:w="14138" w:type="dxa"/>
        <w:tblCellSpacing w:w="5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09"/>
        <w:gridCol w:w="2036"/>
        <w:gridCol w:w="1649"/>
        <w:gridCol w:w="1872"/>
        <w:gridCol w:w="1703"/>
        <w:gridCol w:w="1821"/>
        <w:gridCol w:w="1548"/>
      </w:tblGrid>
      <w:tr w:rsidR="00EA32FA" w:rsidRPr="00EA32FA" w:rsidTr="00EA32FA">
        <w:trPr>
          <w:cnfStyle w:val="100000000000" w:firstRow="1" w:lastRow="0" w:firstColumn="0" w:lastColumn="0" w:oddVBand="0" w:evenVBand="0" w:oddHBand="0" w:evenHBand="0" w:firstRowFirstColumn="0" w:firstRowLastColumn="0" w:lastRowFirstColumn="0" w:lastRowLastColumn="0"/>
          <w:trHeight w:val="507"/>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none" w:sz="0" w:space="0" w:color="auto"/>
              <w:left w:val="none" w:sz="0" w:space="0" w:color="auto"/>
              <w:bottom w:val="none" w:sz="0" w:space="0" w:color="auto"/>
              <w:right w:val="none" w:sz="0" w:space="0" w:color="auto"/>
            </w:tcBorders>
            <w:shd w:val="clear" w:color="auto" w:fill="auto"/>
          </w:tcPr>
          <w:p w:rsidR="00EA32FA" w:rsidRPr="00EA32FA" w:rsidRDefault="00EA32FA" w:rsidP="00EA32FA">
            <w:pPr>
              <w:jc w:val="center"/>
              <w:rPr>
                <w:rFonts w:asciiTheme="minorHAnsi" w:hAnsiTheme="minorHAnsi"/>
                <w:b w:val="0"/>
              </w:rPr>
            </w:pPr>
          </w:p>
        </w:tc>
        <w:tc>
          <w:tcPr>
            <w:tcW w:w="1922"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Very Important</w:t>
            </w:r>
          </w:p>
        </w:tc>
        <w:tc>
          <w:tcPr>
            <w:tcW w:w="1535"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Important</w:t>
            </w:r>
          </w:p>
        </w:tc>
        <w:tc>
          <w:tcPr>
            <w:tcW w:w="1758"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Moderately Important</w:t>
            </w:r>
          </w:p>
        </w:tc>
        <w:tc>
          <w:tcPr>
            <w:tcW w:w="1589"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Of Little Importance</w:t>
            </w:r>
          </w:p>
        </w:tc>
        <w:tc>
          <w:tcPr>
            <w:tcW w:w="1707"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Unimportant</w:t>
            </w:r>
          </w:p>
        </w:tc>
        <w:tc>
          <w:tcPr>
            <w:tcW w:w="1377" w:type="dxa"/>
            <w:tcBorders>
              <w:top w:val="none" w:sz="0" w:space="0" w:color="auto"/>
              <w:left w:val="none" w:sz="0" w:space="0" w:color="auto"/>
              <w:bottom w:val="none" w:sz="0" w:space="0" w:color="auto"/>
              <w:right w:val="none" w:sz="0" w:space="0" w:color="auto"/>
            </w:tcBorders>
            <w:shd w:val="clear" w:color="auto" w:fill="auto"/>
            <w:vAlign w:val="bottom"/>
          </w:tcPr>
          <w:p w:rsidR="00EA32FA" w:rsidRPr="00EA32FA" w:rsidRDefault="00EA32FA" w:rsidP="00EA32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A32FA">
              <w:rPr>
                <w:rFonts w:asciiTheme="minorHAnsi" w:hAnsiTheme="minorHAnsi"/>
                <w:b w:val="0"/>
              </w:rPr>
              <w:t>RESPONSES</w:t>
            </w:r>
          </w:p>
        </w:tc>
      </w:tr>
      <w:tr w:rsidR="00EA32FA" w:rsidRPr="00EA32FA" w:rsidTr="005E5D42">
        <w:trPr>
          <w:cnfStyle w:val="000000100000" w:firstRow="0" w:lastRow="0" w:firstColumn="0" w:lastColumn="0" w:oddVBand="0" w:evenVBand="0" w:oddHBand="1" w:evenHBand="0"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help from adjunct faculty</w:t>
            </w:r>
          </w:p>
        </w:tc>
        <w:tc>
          <w:tcPr>
            <w:tcW w:w="192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8</w:t>
            </w:r>
            <w:r w:rsidR="00687F81">
              <w:t xml:space="preserve"> (67%)</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2 (17%)</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 (8%)</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 (8%)</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12 (100%)</w:t>
            </w:r>
          </w:p>
        </w:tc>
      </w:tr>
      <w:tr w:rsidR="00EA32FA" w:rsidRPr="00EA32FA" w:rsidTr="005E5D42">
        <w:trPr>
          <w:cnfStyle w:val="000000010000" w:firstRow="0" w:lastRow="0" w:firstColumn="0" w:lastColumn="0" w:oddVBand="0" w:evenVBand="0" w:oddHBand="0" w:evenHBand="1"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student assistants</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12 (100%)</w:t>
            </w:r>
          </w:p>
        </w:tc>
      </w:tr>
      <w:tr w:rsidR="00EA32FA" w:rsidRPr="00EA32FA" w:rsidTr="005E5D42">
        <w:trPr>
          <w:cnfStyle w:val="000000100000" w:firstRow="0" w:lastRow="0" w:firstColumn="0" w:lastColumn="0" w:oddVBand="0" w:evenVBand="0" w:oddHBand="1" w:evenHBand="0"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i/>
              </w:rPr>
            </w:pPr>
            <w:r w:rsidRPr="00EA32FA">
              <w:rPr>
                <w:rFonts w:asciiTheme="minorHAnsi" w:hAnsiTheme="minorHAnsi"/>
                <w:b w:val="0"/>
              </w:rPr>
              <w:t xml:space="preserve">technology support specialist </w:t>
            </w:r>
            <w:r w:rsidRPr="00EA32FA">
              <w:rPr>
                <w:rFonts w:asciiTheme="minorHAnsi" w:hAnsiTheme="minorHAnsi"/>
                <w:b w:val="0"/>
                <w:i/>
              </w:rPr>
              <w:t>in the department</w:t>
            </w:r>
          </w:p>
        </w:tc>
        <w:tc>
          <w:tcPr>
            <w:tcW w:w="192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7</w:t>
            </w:r>
            <w:r w:rsidR="00687F81">
              <w:t xml:space="preserve"> (58%)</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4 (33%)</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 (8%)</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12 (100%)</w:t>
            </w:r>
          </w:p>
        </w:tc>
      </w:tr>
      <w:tr w:rsidR="00EA32FA" w:rsidRPr="00EA32FA" w:rsidTr="00687F81">
        <w:trPr>
          <w:cnfStyle w:val="000000010000" w:firstRow="0" w:lastRow="0" w:firstColumn="0" w:lastColumn="0" w:oddVBand="0" w:evenVBand="0" w:oddHBand="0" w:evenHBand="1"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upgraded personal technology (your computer workstation, laptop, etc.)</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6 (50%)</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12 (100%)</w:t>
            </w:r>
          </w:p>
        </w:tc>
      </w:tr>
      <w:tr w:rsidR="00EA32FA" w:rsidRPr="00EA32FA" w:rsidTr="00687F81">
        <w:trPr>
          <w:cnfStyle w:val="000000100000" w:firstRow="0" w:lastRow="0" w:firstColumn="0" w:lastColumn="0" w:oddVBand="0" w:evenVBand="0" w:oddHBand="1" w:evenHBand="0"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help and/or equipment for creating video</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2 (17%)</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9 (75%)</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 (8%)</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12 (100%)</w:t>
            </w:r>
          </w:p>
        </w:tc>
      </w:tr>
      <w:tr w:rsidR="00EA32FA" w:rsidRPr="00EA32FA" w:rsidTr="00687F81">
        <w:trPr>
          <w:cnfStyle w:val="000000010000" w:firstRow="0" w:lastRow="0" w:firstColumn="0" w:lastColumn="0" w:oddVBand="0" w:evenVBand="0" w:oddHBand="0" w:evenHBand="1"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professional development for teaching (e.g., conferences, outside speakers)</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6 (50%)</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12 (100%)</w:t>
            </w:r>
          </w:p>
        </w:tc>
      </w:tr>
      <w:tr w:rsidR="00EA32FA" w:rsidRPr="00EA32FA" w:rsidTr="00687F81">
        <w:trPr>
          <w:cnfStyle w:val="000000100000" w:firstRow="0" w:lastRow="0" w:firstColumn="0" w:lastColumn="0" w:oddVBand="0" w:evenVBand="0" w:oddHBand="1" w:evenHBand="0"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increased discussion about teaching with colleagues in the department</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5 (42%)</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5 (42%)</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2 (17%)</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12 (100%)</w:t>
            </w:r>
          </w:p>
        </w:tc>
      </w:tr>
      <w:tr w:rsidR="00EA32FA" w:rsidRPr="00EA32FA" w:rsidTr="00687F81">
        <w:trPr>
          <w:cnfStyle w:val="000000010000" w:firstRow="0" w:lastRow="0" w:firstColumn="0" w:lastColumn="0" w:oddVBand="0" w:evenVBand="0" w:oddHBand="0" w:evenHBand="1" w:firstRowFirstColumn="0" w:firstRowLastColumn="0" w:lastRowFirstColumn="0" w:lastRowLastColumn="0"/>
          <w:trHeight w:val="281"/>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instructional design support</w:t>
            </w:r>
          </w:p>
        </w:tc>
        <w:tc>
          <w:tcPr>
            <w:tcW w:w="1922"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5 (42%)</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 (8%)</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010000" w:firstRow="0" w:lastRow="0" w:firstColumn="0" w:lastColumn="0" w:oddVBand="0" w:evenVBand="0" w:oddHBand="0" w:evenHBand="1" w:firstRowFirstColumn="0" w:firstRowLastColumn="0" w:lastRowFirstColumn="0" w:lastRowLastColumn="0"/>
            </w:pPr>
            <w:r>
              <w:t>12 (100%)</w:t>
            </w:r>
          </w:p>
        </w:tc>
      </w:tr>
      <w:tr w:rsidR="00EA32FA" w:rsidRPr="00EA32FA" w:rsidTr="005E5D42">
        <w:trPr>
          <w:cnfStyle w:val="000000100000" w:firstRow="0" w:lastRow="0" w:firstColumn="0" w:lastColumn="0" w:oddVBand="0" w:evenVBand="0" w:oddHBand="1" w:evenHBand="0" w:firstRowFirstColumn="0" w:firstRowLastColumn="0" w:lastRowFirstColumn="0" w:lastRowLastColumn="0"/>
          <w:trHeight w:val="915"/>
          <w:tblCellSpacing w:w="57" w:type="dxa"/>
        </w:trPr>
        <w:tc>
          <w:tcPr>
            <w:cnfStyle w:val="001000000000" w:firstRow="0" w:lastRow="0" w:firstColumn="1" w:lastColumn="0" w:oddVBand="0" w:evenVBand="0" w:oddHBand="0" w:evenHBand="0" w:firstRowFirstColumn="0" w:firstRowLastColumn="0" w:lastRowFirstColumn="0" w:lastRowLastColumn="0"/>
            <w:tcW w:w="3338" w:type="dxa"/>
            <w:tcBorders>
              <w:top w:val="single" w:sz="4" w:space="0" w:color="auto"/>
              <w:left w:val="none" w:sz="0" w:space="0" w:color="auto"/>
              <w:bottom w:val="none" w:sz="0" w:space="0" w:color="auto"/>
              <w:right w:val="none" w:sz="0" w:space="0" w:color="auto"/>
            </w:tcBorders>
            <w:shd w:val="clear" w:color="auto" w:fill="auto"/>
          </w:tcPr>
          <w:p w:rsidR="00EA32FA" w:rsidRPr="00EA32FA" w:rsidRDefault="00EA32FA" w:rsidP="00EA32FA">
            <w:pPr>
              <w:ind w:left="360"/>
              <w:rPr>
                <w:rFonts w:asciiTheme="minorHAnsi" w:hAnsiTheme="minorHAnsi"/>
                <w:b w:val="0"/>
              </w:rPr>
            </w:pPr>
            <w:r w:rsidRPr="00EA32FA">
              <w:rPr>
                <w:rFonts w:asciiTheme="minorHAnsi" w:hAnsiTheme="minorHAnsi"/>
                <w:b w:val="0"/>
              </w:rPr>
              <w:t>classroom layout and design for promotion of interactive learning</w:t>
            </w:r>
          </w:p>
        </w:tc>
        <w:tc>
          <w:tcPr>
            <w:tcW w:w="1922" w:type="dxa"/>
            <w:tcBorders>
              <w:top w:val="single" w:sz="4" w:space="0" w:color="auto"/>
              <w:left w:val="none" w:sz="0" w:space="0" w:color="auto"/>
              <w:bottom w:val="none" w:sz="0" w:space="0" w:color="auto"/>
              <w:right w:val="none" w:sz="0" w:space="0" w:color="auto"/>
            </w:tcBorders>
            <w:shd w:val="clear" w:color="auto" w:fill="FDE9D9" w:themeFill="accent6" w:themeFillTint="33"/>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8</w:t>
            </w:r>
            <w:r w:rsidR="00687F81">
              <w:t xml:space="preserve"> (67%)</w:t>
            </w:r>
          </w:p>
        </w:tc>
        <w:tc>
          <w:tcPr>
            <w:tcW w:w="1535"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3 (25)</w:t>
            </w:r>
          </w:p>
        </w:tc>
        <w:tc>
          <w:tcPr>
            <w:tcW w:w="1758"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589"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 (8%)</w:t>
            </w:r>
          </w:p>
        </w:tc>
        <w:tc>
          <w:tcPr>
            <w:tcW w:w="170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0 (0%)</w:t>
            </w:r>
          </w:p>
        </w:tc>
        <w:tc>
          <w:tcPr>
            <w:tcW w:w="1377" w:type="dxa"/>
            <w:tcBorders>
              <w:top w:val="single" w:sz="4" w:space="0" w:color="auto"/>
              <w:left w:val="none" w:sz="0" w:space="0" w:color="auto"/>
              <w:bottom w:val="none" w:sz="0" w:space="0" w:color="auto"/>
              <w:right w:val="none" w:sz="0" w:space="0" w:color="auto"/>
            </w:tcBorders>
            <w:shd w:val="clear" w:color="auto" w:fill="auto"/>
            <w:vAlign w:val="center"/>
          </w:tcPr>
          <w:p w:rsidR="00EA32FA" w:rsidRPr="00EA32FA" w:rsidRDefault="00EA32FA" w:rsidP="00687F81">
            <w:pPr>
              <w:jc w:val="center"/>
              <w:cnfStyle w:val="000000100000" w:firstRow="0" w:lastRow="0" w:firstColumn="0" w:lastColumn="0" w:oddVBand="0" w:evenVBand="0" w:oddHBand="1" w:evenHBand="0" w:firstRowFirstColumn="0" w:firstRowLastColumn="0" w:lastRowFirstColumn="0" w:lastRowLastColumn="0"/>
            </w:pPr>
            <w:r>
              <w:t>12 (100%)</w:t>
            </w:r>
          </w:p>
        </w:tc>
      </w:tr>
    </w:tbl>
    <w:p w:rsidR="00802BFB" w:rsidRPr="00EA32FA" w:rsidRDefault="00802BFB" w:rsidP="00B636DA">
      <w:pPr>
        <w:spacing w:line="240" w:lineRule="auto"/>
        <w:rPr>
          <w:b/>
        </w:rPr>
      </w:pPr>
      <w:r w:rsidRPr="00EA32FA">
        <w:rPr>
          <w:b/>
        </w:rPr>
        <w:t>Are there other types of support not listed above that would be helpful to you?</w:t>
      </w:r>
    </w:p>
    <w:p w:rsidR="00802BFB" w:rsidRDefault="009D78F9" w:rsidP="009D78F9">
      <w:pPr>
        <w:spacing w:line="240" w:lineRule="auto"/>
      </w:pPr>
      <w:r>
        <w:t>Few comments listed to this question, the one specific addition to the list was learning how to adapt teaching style/methods to a classroom that is more like a “theatre in the round.” This is something we would categorize as instructional design support.</w:t>
      </w:r>
    </w:p>
    <w:p w:rsidR="00B636DA" w:rsidRPr="00EA32FA" w:rsidRDefault="00B636DA">
      <w:pPr>
        <w:rPr>
          <w:b/>
        </w:rPr>
      </w:pPr>
      <w:r w:rsidRPr="00EA32FA">
        <w:rPr>
          <w:b/>
        </w:rPr>
        <w:t xml:space="preserve">What sort of support would be required to help make </w:t>
      </w:r>
      <w:r w:rsidR="00534B47">
        <w:rPr>
          <w:b/>
        </w:rPr>
        <w:t xml:space="preserve">[a student-run clinic] </w:t>
      </w:r>
      <w:r w:rsidRPr="00EA32FA">
        <w:rPr>
          <w:b/>
        </w:rPr>
        <w:t>an integral part of the program?</w:t>
      </w:r>
    </w:p>
    <w:p w:rsidR="009D78F9" w:rsidRDefault="009D78F9" w:rsidP="00E52039">
      <w:pPr>
        <w:pStyle w:val="ListParagraph"/>
        <w:numPr>
          <w:ilvl w:val="0"/>
          <w:numId w:val="8"/>
        </w:numPr>
      </w:pPr>
      <w:r>
        <w:t xml:space="preserve">Of the comments on this question, 5 respondents listed operational software </w:t>
      </w:r>
      <w:r w:rsidR="00E52039">
        <w:t>and related capabilities. Examples listed were a</w:t>
      </w:r>
      <w:r>
        <w:t xml:space="preserve"> scheduling system (including phone reminders), an electronic documentation system (possibly one that included a computerized note-writing system), and billing software.</w:t>
      </w:r>
    </w:p>
    <w:p w:rsidR="00E52039" w:rsidRDefault="00E52039" w:rsidP="00E52039">
      <w:pPr>
        <w:pStyle w:val="ListParagraph"/>
        <w:numPr>
          <w:ilvl w:val="0"/>
          <w:numId w:val="8"/>
        </w:numPr>
      </w:pPr>
      <w:r>
        <w:t>Three respondents mentioned wanting the ability to create videos during clinic that could be played back in the classroom for teaching.</w:t>
      </w:r>
    </w:p>
    <w:p w:rsidR="009D78F9" w:rsidRDefault="009D78F9" w:rsidP="00E52039">
      <w:pPr>
        <w:pStyle w:val="ListParagraph"/>
        <w:numPr>
          <w:ilvl w:val="0"/>
          <w:numId w:val="8"/>
        </w:numPr>
      </w:pPr>
      <w:r>
        <w:t>Other comments related to scheduling for the clinic, with one respondent hoping for “assigned times instead of all volunteer” sessions.</w:t>
      </w:r>
    </w:p>
    <w:p w:rsidR="00036B89" w:rsidRPr="00EA32FA" w:rsidRDefault="00063CEA" w:rsidP="00036B89">
      <w:pPr>
        <w:rPr>
          <w:b/>
          <w:sz w:val="28"/>
        </w:rPr>
      </w:pPr>
      <w:r>
        <w:rPr>
          <w:b/>
          <w:sz w:val="28"/>
        </w:rPr>
        <w:t xml:space="preserve">Summary of </w:t>
      </w:r>
      <w:r w:rsidR="00036B89" w:rsidRPr="00EA32FA">
        <w:rPr>
          <w:b/>
          <w:sz w:val="28"/>
        </w:rPr>
        <w:t>Individual Course Questionnaire</w:t>
      </w:r>
      <w:r>
        <w:rPr>
          <w:b/>
          <w:sz w:val="28"/>
        </w:rPr>
        <w:t>s</w:t>
      </w:r>
    </w:p>
    <w:p w:rsidR="00063CEA" w:rsidRDefault="00063CEA" w:rsidP="00063CEA">
      <w:r>
        <w:rPr>
          <w:b/>
        </w:rPr>
        <w:t xml:space="preserve">TOTAL NUMBER OF COURSE QUESTIONNAIRES: </w:t>
      </w:r>
      <w:r w:rsidRPr="00063CEA">
        <w:t>2</w:t>
      </w:r>
      <w:r w:rsidR="005C5515">
        <w:t>2</w:t>
      </w:r>
      <w:r>
        <w:t>*</w:t>
      </w:r>
    </w:p>
    <w:p w:rsidR="00063CEA" w:rsidRDefault="00063CEA" w:rsidP="00063CEA">
      <w:pPr>
        <w:ind w:firstLine="720"/>
      </w:pPr>
      <w:r>
        <w:t>* One course was described as a “problems” course and</w:t>
      </w:r>
      <w:r w:rsidR="005C5515">
        <w:t xml:space="preserve"> was omitted from this summary.</w:t>
      </w:r>
    </w:p>
    <w:p w:rsidR="00063CEA" w:rsidRDefault="00063CEA" w:rsidP="00995AF8">
      <w:pPr>
        <w:tabs>
          <w:tab w:val="left" w:pos="8100"/>
        </w:tabs>
        <w:rPr>
          <w:b/>
        </w:rPr>
      </w:pPr>
      <w:r>
        <w:rPr>
          <w:b/>
        </w:rPr>
        <w:t>What are the major components affecting pedagogical approach being employed?</w:t>
      </w:r>
    </w:p>
    <w:tbl>
      <w:tblPr>
        <w:tblStyle w:val="TableGrid"/>
        <w:tblW w:w="0" w:type="auto"/>
        <w:tblCellSpacing w:w="5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01"/>
        <w:gridCol w:w="4113"/>
      </w:tblGrid>
      <w:tr w:rsidR="00063CEA" w:rsidRPr="00EA32FA" w:rsidTr="00063CEA">
        <w:trPr>
          <w:trHeight w:val="287"/>
          <w:tblCellSpacing w:w="57" w:type="dxa"/>
        </w:trPr>
        <w:tc>
          <w:tcPr>
            <w:tcW w:w="4030" w:type="dxa"/>
          </w:tcPr>
          <w:p w:rsidR="00063CEA" w:rsidRPr="005C5515" w:rsidRDefault="00063CEA" w:rsidP="004A4015">
            <w:pPr>
              <w:jc w:val="right"/>
            </w:pPr>
            <w:r w:rsidRPr="005C5515">
              <w:t xml:space="preserve">laboratory        </w:t>
            </w:r>
          </w:p>
        </w:tc>
        <w:tc>
          <w:tcPr>
            <w:tcW w:w="3942" w:type="dxa"/>
          </w:tcPr>
          <w:p w:rsidR="00063CEA" w:rsidRPr="00EA32FA" w:rsidRDefault="00063CEA" w:rsidP="005C5515">
            <w:r>
              <w:t>11 (</w:t>
            </w:r>
            <w:r w:rsidR="005C5515">
              <w:t>50</w:t>
            </w:r>
            <w:r>
              <w:t xml:space="preserve">% </w:t>
            </w:r>
            <w:r w:rsidR="005C5515">
              <w:t>of total courses)</w:t>
            </w:r>
          </w:p>
        </w:tc>
      </w:tr>
      <w:tr w:rsidR="00063CEA" w:rsidRPr="00EA32FA" w:rsidTr="00063CEA">
        <w:trPr>
          <w:trHeight w:val="287"/>
          <w:tblCellSpacing w:w="57" w:type="dxa"/>
        </w:trPr>
        <w:tc>
          <w:tcPr>
            <w:tcW w:w="4030" w:type="dxa"/>
          </w:tcPr>
          <w:p w:rsidR="00063CEA" w:rsidRPr="005C5515" w:rsidRDefault="00063CEA" w:rsidP="004A4015">
            <w:pPr>
              <w:jc w:val="right"/>
            </w:pPr>
            <w:r w:rsidRPr="005C5515">
              <w:t>separate small group sessions</w:t>
            </w:r>
          </w:p>
        </w:tc>
        <w:tc>
          <w:tcPr>
            <w:tcW w:w="3942" w:type="dxa"/>
          </w:tcPr>
          <w:p w:rsidR="00063CEA" w:rsidRDefault="005C5515" w:rsidP="005C5515">
            <w:r>
              <w:t>8 (26% of total courses)</w:t>
            </w:r>
          </w:p>
        </w:tc>
      </w:tr>
      <w:tr w:rsidR="005C5515" w:rsidRPr="00EA32FA" w:rsidTr="00063CEA">
        <w:trPr>
          <w:trHeight w:val="287"/>
          <w:tblCellSpacing w:w="57" w:type="dxa"/>
        </w:trPr>
        <w:tc>
          <w:tcPr>
            <w:tcW w:w="4030" w:type="dxa"/>
          </w:tcPr>
          <w:p w:rsidR="005C5515" w:rsidRPr="005C5515" w:rsidRDefault="005C5515" w:rsidP="004A4015">
            <w:pPr>
              <w:jc w:val="right"/>
            </w:pPr>
            <w:r w:rsidRPr="005C5515">
              <w:t>problem-based learning modules</w:t>
            </w:r>
          </w:p>
        </w:tc>
        <w:tc>
          <w:tcPr>
            <w:tcW w:w="3942" w:type="dxa"/>
          </w:tcPr>
          <w:p w:rsidR="005C5515" w:rsidRDefault="005C5515" w:rsidP="005C5515">
            <w:r>
              <w:t>2 (9% of total courses)</w:t>
            </w:r>
          </w:p>
        </w:tc>
      </w:tr>
      <w:tr w:rsidR="005C5515" w:rsidRPr="00EA32FA" w:rsidTr="00063CEA">
        <w:trPr>
          <w:trHeight w:val="287"/>
          <w:tblCellSpacing w:w="57" w:type="dxa"/>
        </w:trPr>
        <w:tc>
          <w:tcPr>
            <w:tcW w:w="4030" w:type="dxa"/>
          </w:tcPr>
          <w:p w:rsidR="005C5515" w:rsidRPr="005C5515" w:rsidRDefault="005C5515" w:rsidP="004A4015">
            <w:pPr>
              <w:jc w:val="right"/>
            </w:pPr>
            <w:r w:rsidRPr="005C5515">
              <w:t>case-based learning modules</w:t>
            </w:r>
          </w:p>
        </w:tc>
        <w:tc>
          <w:tcPr>
            <w:tcW w:w="3942" w:type="dxa"/>
          </w:tcPr>
          <w:p w:rsidR="005C5515" w:rsidRDefault="005C5515" w:rsidP="005C5515">
            <w:r>
              <w:t>7 (32% of total courses)</w:t>
            </w:r>
          </w:p>
        </w:tc>
      </w:tr>
      <w:tr w:rsidR="005C5515" w:rsidRPr="00EA32FA" w:rsidTr="00063CEA">
        <w:trPr>
          <w:trHeight w:val="287"/>
          <w:tblCellSpacing w:w="57" w:type="dxa"/>
        </w:trPr>
        <w:tc>
          <w:tcPr>
            <w:tcW w:w="4030" w:type="dxa"/>
          </w:tcPr>
          <w:p w:rsidR="005C5515" w:rsidRPr="005C5515" w:rsidRDefault="005C5515" w:rsidP="004A4015">
            <w:pPr>
              <w:jc w:val="right"/>
            </w:pPr>
            <w:r w:rsidRPr="005C5515">
              <w:t>a Blackboard site</w:t>
            </w:r>
          </w:p>
        </w:tc>
        <w:tc>
          <w:tcPr>
            <w:tcW w:w="3942" w:type="dxa"/>
          </w:tcPr>
          <w:p w:rsidR="005C5515" w:rsidRDefault="005C5515" w:rsidP="005C5515">
            <w:r>
              <w:t>20 (91% of total courses)</w:t>
            </w:r>
          </w:p>
        </w:tc>
      </w:tr>
      <w:tr w:rsidR="005C5515" w:rsidRPr="00EA32FA" w:rsidTr="00063CEA">
        <w:trPr>
          <w:trHeight w:val="287"/>
          <w:tblCellSpacing w:w="57" w:type="dxa"/>
        </w:trPr>
        <w:tc>
          <w:tcPr>
            <w:tcW w:w="4030" w:type="dxa"/>
          </w:tcPr>
          <w:p w:rsidR="005C5515" w:rsidRPr="005C5515" w:rsidRDefault="005C5515" w:rsidP="004A4015">
            <w:pPr>
              <w:jc w:val="right"/>
            </w:pPr>
            <w:r w:rsidRPr="005C5515">
              <w:t>videos created by instructor or other</w:t>
            </w:r>
          </w:p>
        </w:tc>
        <w:tc>
          <w:tcPr>
            <w:tcW w:w="3942" w:type="dxa"/>
          </w:tcPr>
          <w:p w:rsidR="005C5515" w:rsidRDefault="005C5515" w:rsidP="005C5515">
            <w:r>
              <w:t>10 (45% of total courses)</w:t>
            </w:r>
          </w:p>
        </w:tc>
      </w:tr>
    </w:tbl>
    <w:p w:rsidR="00036B89" w:rsidRPr="00EA32FA" w:rsidRDefault="00995AF8" w:rsidP="005C5515">
      <w:pPr>
        <w:tabs>
          <w:tab w:val="left" w:pos="8100"/>
        </w:tabs>
        <w:rPr>
          <w:b/>
        </w:rPr>
      </w:pPr>
      <w:r w:rsidRPr="00EA32FA">
        <w:rPr>
          <w:b/>
        </w:rPr>
        <w:br/>
      </w:r>
      <w:r w:rsidR="00036B89" w:rsidRPr="00EA32FA">
        <w:rPr>
          <w:b/>
        </w:rPr>
        <w:t xml:space="preserve">How often do you use the following teaching methods during class time </w:t>
      </w:r>
      <w:r w:rsidR="00036B89" w:rsidRPr="00EA32FA">
        <w:rPr>
          <w:b/>
          <w:u w:val="single"/>
        </w:rPr>
        <w:t>for this course</w:t>
      </w:r>
      <w:r w:rsidR="00036B89" w:rsidRPr="00EA32FA">
        <w:rPr>
          <w:b/>
        </w:rPr>
        <w:t>?</w:t>
      </w:r>
    </w:p>
    <w:tbl>
      <w:tblPr>
        <w:tblStyle w:val="TableGrid"/>
        <w:tblW w:w="0" w:type="auto"/>
        <w:tblCellSpacing w:w="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46"/>
        <w:gridCol w:w="1970"/>
        <w:gridCol w:w="1771"/>
        <w:gridCol w:w="1955"/>
        <w:gridCol w:w="1789"/>
        <w:gridCol w:w="1485"/>
        <w:gridCol w:w="1406"/>
      </w:tblGrid>
      <w:tr w:rsidR="00C17A20" w:rsidRPr="00EA32FA" w:rsidTr="00C17A20">
        <w:trPr>
          <w:tblCellSpacing w:w="43" w:type="dxa"/>
        </w:trPr>
        <w:tc>
          <w:tcPr>
            <w:tcW w:w="3217" w:type="dxa"/>
          </w:tcPr>
          <w:p w:rsidR="00C17A20" w:rsidRPr="00EA32FA" w:rsidRDefault="00C17A20" w:rsidP="003E0BE2"/>
        </w:tc>
        <w:tc>
          <w:tcPr>
            <w:tcW w:w="1884" w:type="dxa"/>
          </w:tcPr>
          <w:p w:rsidR="00C17A20" w:rsidRPr="00EA32FA" w:rsidRDefault="00C17A20" w:rsidP="003E0BE2">
            <w:pPr>
              <w:jc w:val="center"/>
            </w:pPr>
            <w:r w:rsidRPr="00EA32FA">
              <w:t>Very often</w:t>
            </w:r>
          </w:p>
        </w:tc>
        <w:tc>
          <w:tcPr>
            <w:tcW w:w="1685" w:type="dxa"/>
          </w:tcPr>
          <w:p w:rsidR="00C17A20" w:rsidRPr="00EA32FA" w:rsidRDefault="00C17A20" w:rsidP="003E0BE2">
            <w:pPr>
              <w:jc w:val="center"/>
            </w:pPr>
            <w:r w:rsidRPr="00EA32FA">
              <w:t>Often</w:t>
            </w:r>
          </w:p>
        </w:tc>
        <w:tc>
          <w:tcPr>
            <w:tcW w:w="1869" w:type="dxa"/>
          </w:tcPr>
          <w:p w:rsidR="00C17A20" w:rsidRPr="00EA32FA" w:rsidRDefault="00C17A20" w:rsidP="003E0BE2">
            <w:pPr>
              <w:jc w:val="center"/>
            </w:pPr>
            <w:r w:rsidRPr="00EA32FA">
              <w:t>Sometimes</w:t>
            </w:r>
          </w:p>
        </w:tc>
        <w:tc>
          <w:tcPr>
            <w:tcW w:w="1703" w:type="dxa"/>
          </w:tcPr>
          <w:p w:rsidR="00C17A20" w:rsidRPr="00EA32FA" w:rsidRDefault="00C17A20" w:rsidP="003E0BE2">
            <w:pPr>
              <w:jc w:val="center"/>
            </w:pPr>
            <w:r w:rsidRPr="00EA32FA">
              <w:t>Hardly ever</w:t>
            </w:r>
          </w:p>
        </w:tc>
        <w:tc>
          <w:tcPr>
            <w:tcW w:w="1399" w:type="dxa"/>
          </w:tcPr>
          <w:p w:rsidR="00C17A20" w:rsidRPr="00EA32FA" w:rsidRDefault="00C17A20" w:rsidP="003E0BE2">
            <w:pPr>
              <w:jc w:val="center"/>
            </w:pPr>
            <w:r w:rsidRPr="00EA32FA">
              <w:t>Never</w:t>
            </w:r>
          </w:p>
        </w:tc>
        <w:tc>
          <w:tcPr>
            <w:tcW w:w="1277" w:type="dxa"/>
          </w:tcPr>
          <w:p w:rsidR="00C17A20" w:rsidRPr="00EA32FA" w:rsidRDefault="00C17A20" w:rsidP="003E0BE2">
            <w:pPr>
              <w:jc w:val="center"/>
            </w:pPr>
            <w:r>
              <w:t>RESPONSES</w:t>
            </w:r>
          </w:p>
        </w:tc>
      </w:tr>
      <w:tr w:rsidR="00C17A20" w:rsidRPr="00EA32FA" w:rsidTr="00350A4B">
        <w:trPr>
          <w:trHeight w:val="144"/>
          <w:tblCellSpacing w:w="43" w:type="dxa"/>
        </w:trPr>
        <w:tc>
          <w:tcPr>
            <w:tcW w:w="3217" w:type="dxa"/>
            <w:tcBorders>
              <w:top w:val="single" w:sz="4" w:space="0" w:color="auto"/>
            </w:tcBorders>
          </w:tcPr>
          <w:p w:rsidR="00C17A20" w:rsidRPr="00EA32FA" w:rsidRDefault="00C17A20" w:rsidP="003E0BE2">
            <w:r w:rsidRPr="00EA32FA">
              <w:t>lecture</w:t>
            </w:r>
          </w:p>
        </w:tc>
        <w:tc>
          <w:tcPr>
            <w:tcW w:w="1884" w:type="dxa"/>
            <w:tcBorders>
              <w:top w:val="single" w:sz="4" w:space="0" w:color="auto"/>
            </w:tcBorders>
            <w:vAlign w:val="center"/>
          </w:tcPr>
          <w:p w:rsidR="00C17A20" w:rsidRPr="00C17A20" w:rsidRDefault="00C17A20" w:rsidP="00350A4B">
            <w:pPr>
              <w:jc w:val="center"/>
            </w:pPr>
            <w:r w:rsidRPr="00C17A20">
              <w:t>17</w:t>
            </w:r>
            <w:r>
              <w:t xml:space="preserve"> (77%)</w:t>
            </w:r>
          </w:p>
        </w:tc>
        <w:tc>
          <w:tcPr>
            <w:tcW w:w="1685" w:type="dxa"/>
            <w:tcBorders>
              <w:top w:val="single" w:sz="4" w:space="0" w:color="auto"/>
            </w:tcBorders>
            <w:vAlign w:val="center"/>
          </w:tcPr>
          <w:p w:rsidR="00C17A20" w:rsidRPr="00C17A20" w:rsidRDefault="00C17A20" w:rsidP="00350A4B">
            <w:pPr>
              <w:jc w:val="center"/>
            </w:pPr>
            <w:r w:rsidRPr="00C17A20">
              <w:t>3</w:t>
            </w:r>
            <w:r>
              <w:t xml:space="preserve"> (14%)</w:t>
            </w:r>
          </w:p>
        </w:tc>
        <w:tc>
          <w:tcPr>
            <w:tcW w:w="1869" w:type="dxa"/>
            <w:tcBorders>
              <w:top w:val="single" w:sz="4" w:space="0" w:color="auto"/>
            </w:tcBorders>
            <w:vAlign w:val="center"/>
          </w:tcPr>
          <w:p w:rsidR="00C17A20" w:rsidRPr="00C17A20" w:rsidRDefault="00C17A20" w:rsidP="00350A4B">
            <w:pPr>
              <w:jc w:val="center"/>
            </w:pPr>
            <w:r w:rsidRPr="00C17A20">
              <w:t>2</w:t>
            </w:r>
            <w:r>
              <w:t xml:space="preserve"> (9%)</w:t>
            </w:r>
          </w:p>
        </w:tc>
        <w:tc>
          <w:tcPr>
            <w:tcW w:w="1703" w:type="dxa"/>
            <w:tcBorders>
              <w:top w:val="single" w:sz="4" w:space="0" w:color="auto"/>
            </w:tcBorders>
            <w:vAlign w:val="center"/>
          </w:tcPr>
          <w:p w:rsidR="00C17A20" w:rsidRPr="00C17A20" w:rsidRDefault="00C17A20" w:rsidP="00350A4B">
            <w:pPr>
              <w:jc w:val="center"/>
            </w:pPr>
            <w:r>
              <w:t>0 (0%)</w:t>
            </w:r>
          </w:p>
        </w:tc>
        <w:tc>
          <w:tcPr>
            <w:tcW w:w="1399" w:type="dxa"/>
            <w:tcBorders>
              <w:top w:val="single" w:sz="4" w:space="0" w:color="auto"/>
            </w:tcBorders>
            <w:vAlign w:val="center"/>
          </w:tcPr>
          <w:p w:rsidR="00C17A20" w:rsidRPr="00C17A20" w:rsidRDefault="00C17A20" w:rsidP="00350A4B">
            <w:pPr>
              <w:jc w:val="center"/>
            </w:pPr>
            <w:r>
              <w:t>0 (0%)</w:t>
            </w:r>
          </w:p>
        </w:tc>
        <w:tc>
          <w:tcPr>
            <w:tcW w:w="1277" w:type="dxa"/>
            <w:tcBorders>
              <w:top w:val="single" w:sz="4" w:space="0" w:color="auto"/>
            </w:tcBorders>
            <w:vAlign w:val="center"/>
          </w:tcPr>
          <w:p w:rsidR="00C17A20" w:rsidRPr="00C17A20" w:rsidRDefault="00C17A20" w:rsidP="00350A4B">
            <w:pPr>
              <w:jc w:val="center"/>
            </w:pPr>
            <w:r>
              <w:t>22</w:t>
            </w:r>
            <w:r w:rsidR="004A4015">
              <w:t xml:space="preserve"> (100%)</w:t>
            </w:r>
          </w:p>
        </w:tc>
      </w:tr>
      <w:tr w:rsidR="00C17A20" w:rsidRPr="00EA32FA" w:rsidTr="00350A4B">
        <w:trPr>
          <w:trHeight w:val="144"/>
          <w:tblCellSpacing w:w="43" w:type="dxa"/>
        </w:trPr>
        <w:tc>
          <w:tcPr>
            <w:tcW w:w="3217" w:type="dxa"/>
            <w:tcBorders>
              <w:top w:val="single" w:sz="4" w:space="0" w:color="auto"/>
            </w:tcBorders>
          </w:tcPr>
          <w:p w:rsidR="00C17A20" w:rsidRPr="00EA32FA" w:rsidRDefault="00C17A20" w:rsidP="003E0BE2">
            <w:r w:rsidRPr="00EA32FA">
              <w:t>class discussion led by teacher</w:t>
            </w:r>
          </w:p>
        </w:tc>
        <w:tc>
          <w:tcPr>
            <w:tcW w:w="1884" w:type="dxa"/>
            <w:tcBorders>
              <w:top w:val="single" w:sz="4" w:space="0" w:color="auto"/>
            </w:tcBorders>
            <w:vAlign w:val="center"/>
          </w:tcPr>
          <w:p w:rsidR="00C17A20" w:rsidRPr="00C17A20" w:rsidRDefault="00C17A20" w:rsidP="00350A4B">
            <w:pPr>
              <w:jc w:val="center"/>
            </w:pPr>
            <w:r>
              <w:t>7 (32%)</w:t>
            </w:r>
          </w:p>
        </w:tc>
        <w:tc>
          <w:tcPr>
            <w:tcW w:w="1685" w:type="dxa"/>
            <w:tcBorders>
              <w:top w:val="single" w:sz="4" w:space="0" w:color="auto"/>
            </w:tcBorders>
            <w:vAlign w:val="center"/>
          </w:tcPr>
          <w:p w:rsidR="00C17A20" w:rsidRPr="00C17A20" w:rsidRDefault="00C17A20" w:rsidP="00350A4B">
            <w:pPr>
              <w:jc w:val="center"/>
            </w:pPr>
            <w:r>
              <w:t>12 (55%)</w:t>
            </w:r>
          </w:p>
        </w:tc>
        <w:tc>
          <w:tcPr>
            <w:tcW w:w="1869" w:type="dxa"/>
            <w:tcBorders>
              <w:top w:val="single" w:sz="4" w:space="0" w:color="auto"/>
            </w:tcBorders>
            <w:vAlign w:val="center"/>
          </w:tcPr>
          <w:p w:rsidR="00C17A20" w:rsidRPr="00C17A20" w:rsidRDefault="00C17A20" w:rsidP="00350A4B">
            <w:pPr>
              <w:jc w:val="center"/>
            </w:pPr>
            <w:r w:rsidRPr="00C17A20">
              <w:t>3</w:t>
            </w:r>
            <w:r>
              <w:t xml:space="preserve"> (14%)</w:t>
            </w:r>
          </w:p>
        </w:tc>
        <w:tc>
          <w:tcPr>
            <w:tcW w:w="1703" w:type="dxa"/>
            <w:tcBorders>
              <w:top w:val="single" w:sz="4" w:space="0" w:color="auto"/>
            </w:tcBorders>
            <w:vAlign w:val="center"/>
          </w:tcPr>
          <w:p w:rsidR="00C17A20" w:rsidRPr="00C17A20" w:rsidRDefault="00C17A20" w:rsidP="00350A4B">
            <w:pPr>
              <w:jc w:val="center"/>
            </w:pPr>
            <w:r>
              <w:t>0 (0%)</w:t>
            </w:r>
          </w:p>
        </w:tc>
        <w:tc>
          <w:tcPr>
            <w:tcW w:w="1399" w:type="dxa"/>
            <w:tcBorders>
              <w:top w:val="single" w:sz="4" w:space="0" w:color="auto"/>
            </w:tcBorders>
            <w:vAlign w:val="center"/>
          </w:tcPr>
          <w:p w:rsidR="00C17A20" w:rsidRPr="00C17A20" w:rsidRDefault="00C17A20" w:rsidP="00350A4B">
            <w:pPr>
              <w:jc w:val="center"/>
            </w:pPr>
            <w:r>
              <w:t>0 (0%)</w:t>
            </w:r>
          </w:p>
        </w:tc>
        <w:tc>
          <w:tcPr>
            <w:tcW w:w="1277" w:type="dxa"/>
            <w:tcBorders>
              <w:top w:val="single" w:sz="4" w:space="0" w:color="auto"/>
            </w:tcBorders>
            <w:vAlign w:val="center"/>
          </w:tcPr>
          <w:p w:rsidR="00C17A20" w:rsidRPr="00C17A20" w:rsidRDefault="004A4015" w:rsidP="00350A4B">
            <w:pPr>
              <w:jc w:val="center"/>
            </w:pPr>
            <w:r>
              <w:t>22 (100%)</w:t>
            </w:r>
          </w:p>
        </w:tc>
      </w:tr>
      <w:tr w:rsidR="00C17A20" w:rsidRPr="00EA32FA" w:rsidTr="00350A4B">
        <w:trPr>
          <w:trHeight w:val="144"/>
          <w:tblCellSpacing w:w="43" w:type="dxa"/>
        </w:trPr>
        <w:tc>
          <w:tcPr>
            <w:tcW w:w="3217" w:type="dxa"/>
            <w:tcBorders>
              <w:top w:val="single" w:sz="4" w:space="0" w:color="auto"/>
            </w:tcBorders>
          </w:tcPr>
          <w:p w:rsidR="00C17A20" w:rsidRPr="00EA32FA" w:rsidRDefault="00C17A20" w:rsidP="003E0BE2">
            <w:r w:rsidRPr="00EA32FA">
              <w:t>demonstrations</w:t>
            </w:r>
          </w:p>
        </w:tc>
        <w:tc>
          <w:tcPr>
            <w:tcW w:w="1884" w:type="dxa"/>
            <w:tcBorders>
              <w:top w:val="single" w:sz="4" w:space="0" w:color="auto"/>
            </w:tcBorders>
            <w:vAlign w:val="center"/>
          </w:tcPr>
          <w:p w:rsidR="00C17A20" w:rsidRPr="00C17A20" w:rsidRDefault="00C17A20" w:rsidP="00350A4B">
            <w:pPr>
              <w:jc w:val="center"/>
            </w:pPr>
            <w:r>
              <w:t>5 (23%)</w:t>
            </w:r>
          </w:p>
        </w:tc>
        <w:tc>
          <w:tcPr>
            <w:tcW w:w="1685" w:type="dxa"/>
            <w:tcBorders>
              <w:top w:val="single" w:sz="4" w:space="0" w:color="auto"/>
            </w:tcBorders>
            <w:vAlign w:val="center"/>
          </w:tcPr>
          <w:p w:rsidR="00C17A20" w:rsidRPr="00C17A20" w:rsidRDefault="00C17A20" w:rsidP="00350A4B">
            <w:pPr>
              <w:jc w:val="center"/>
            </w:pPr>
            <w:r>
              <w:t>6 (27%)</w:t>
            </w:r>
          </w:p>
        </w:tc>
        <w:tc>
          <w:tcPr>
            <w:tcW w:w="1869" w:type="dxa"/>
            <w:tcBorders>
              <w:top w:val="single" w:sz="4" w:space="0" w:color="auto"/>
            </w:tcBorders>
            <w:vAlign w:val="center"/>
          </w:tcPr>
          <w:p w:rsidR="00C17A20" w:rsidRPr="00C17A20" w:rsidRDefault="00C17A20" w:rsidP="00350A4B">
            <w:pPr>
              <w:jc w:val="center"/>
            </w:pPr>
            <w:r>
              <w:t>8 (36%)</w:t>
            </w:r>
          </w:p>
        </w:tc>
        <w:tc>
          <w:tcPr>
            <w:tcW w:w="1703" w:type="dxa"/>
            <w:tcBorders>
              <w:top w:val="single" w:sz="4" w:space="0" w:color="auto"/>
            </w:tcBorders>
            <w:vAlign w:val="center"/>
          </w:tcPr>
          <w:p w:rsidR="00C17A20" w:rsidRPr="00C17A20" w:rsidRDefault="00C17A20" w:rsidP="00350A4B">
            <w:pPr>
              <w:jc w:val="center"/>
            </w:pPr>
            <w:r w:rsidRPr="00C17A20">
              <w:t>3</w:t>
            </w:r>
            <w:r>
              <w:t xml:space="preserve"> (14%)</w:t>
            </w:r>
          </w:p>
        </w:tc>
        <w:tc>
          <w:tcPr>
            <w:tcW w:w="1399" w:type="dxa"/>
            <w:tcBorders>
              <w:top w:val="single" w:sz="4" w:space="0" w:color="auto"/>
            </w:tcBorders>
            <w:vAlign w:val="center"/>
          </w:tcPr>
          <w:p w:rsidR="00C17A20" w:rsidRPr="00C17A20" w:rsidRDefault="00C17A20" w:rsidP="00350A4B">
            <w:pPr>
              <w:jc w:val="center"/>
            </w:pPr>
            <w:r>
              <w:t>0 (0%)</w:t>
            </w:r>
          </w:p>
        </w:tc>
        <w:tc>
          <w:tcPr>
            <w:tcW w:w="1277" w:type="dxa"/>
            <w:tcBorders>
              <w:top w:val="single" w:sz="4" w:space="0" w:color="auto"/>
            </w:tcBorders>
            <w:vAlign w:val="center"/>
          </w:tcPr>
          <w:p w:rsidR="00C17A20" w:rsidRPr="00C17A20" w:rsidRDefault="004A4015" w:rsidP="00350A4B">
            <w:pPr>
              <w:jc w:val="center"/>
            </w:pPr>
            <w:r>
              <w:t>22 (100%)</w:t>
            </w:r>
          </w:p>
        </w:tc>
      </w:tr>
      <w:tr w:rsidR="00C17A20" w:rsidRPr="00EA32FA" w:rsidTr="00350A4B">
        <w:trPr>
          <w:trHeight w:val="144"/>
          <w:tblCellSpacing w:w="43" w:type="dxa"/>
        </w:trPr>
        <w:tc>
          <w:tcPr>
            <w:tcW w:w="3217" w:type="dxa"/>
            <w:tcBorders>
              <w:top w:val="single" w:sz="4" w:space="0" w:color="auto"/>
            </w:tcBorders>
          </w:tcPr>
          <w:p w:rsidR="00C17A20" w:rsidRPr="00EA32FA" w:rsidRDefault="00C17A20" w:rsidP="003E0BE2">
            <w:r w:rsidRPr="00EA32FA">
              <w:t>small group discussions or activities</w:t>
            </w:r>
          </w:p>
        </w:tc>
        <w:tc>
          <w:tcPr>
            <w:tcW w:w="1884" w:type="dxa"/>
            <w:tcBorders>
              <w:top w:val="single" w:sz="4" w:space="0" w:color="auto"/>
            </w:tcBorders>
            <w:vAlign w:val="center"/>
          </w:tcPr>
          <w:p w:rsidR="00C17A20" w:rsidRPr="00C17A20" w:rsidRDefault="00C17A20" w:rsidP="00350A4B">
            <w:pPr>
              <w:jc w:val="center"/>
            </w:pPr>
            <w:r>
              <w:t>4</w:t>
            </w:r>
            <w:r w:rsidR="00C649EF">
              <w:t xml:space="preserve"> (19%)</w:t>
            </w:r>
          </w:p>
        </w:tc>
        <w:tc>
          <w:tcPr>
            <w:tcW w:w="1685" w:type="dxa"/>
            <w:tcBorders>
              <w:top w:val="single" w:sz="4" w:space="0" w:color="auto"/>
            </w:tcBorders>
            <w:vAlign w:val="center"/>
          </w:tcPr>
          <w:p w:rsidR="00C17A20" w:rsidRPr="00C17A20" w:rsidRDefault="00C17A20" w:rsidP="00350A4B">
            <w:pPr>
              <w:jc w:val="center"/>
            </w:pPr>
            <w:r>
              <w:t>8</w:t>
            </w:r>
            <w:r w:rsidR="00C649EF">
              <w:t xml:space="preserve"> (38%)</w:t>
            </w:r>
          </w:p>
        </w:tc>
        <w:tc>
          <w:tcPr>
            <w:tcW w:w="1869" w:type="dxa"/>
            <w:tcBorders>
              <w:top w:val="single" w:sz="4" w:space="0" w:color="auto"/>
            </w:tcBorders>
            <w:vAlign w:val="center"/>
          </w:tcPr>
          <w:p w:rsidR="00C17A20" w:rsidRPr="00C17A20" w:rsidRDefault="00C649EF" w:rsidP="00350A4B">
            <w:pPr>
              <w:jc w:val="center"/>
            </w:pPr>
            <w:r>
              <w:t>8 (38%)</w:t>
            </w:r>
          </w:p>
        </w:tc>
        <w:tc>
          <w:tcPr>
            <w:tcW w:w="1703" w:type="dxa"/>
            <w:tcBorders>
              <w:top w:val="single" w:sz="4" w:space="0" w:color="auto"/>
            </w:tcBorders>
            <w:vAlign w:val="center"/>
          </w:tcPr>
          <w:p w:rsidR="00C17A20" w:rsidRPr="00C17A20" w:rsidRDefault="00C17A20" w:rsidP="00350A4B">
            <w:pPr>
              <w:jc w:val="center"/>
            </w:pPr>
            <w:r>
              <w:t>1</w:t>
            </w:r>
            <w:r w:rsidR="00C649EF">
              <w:t xml:space="preserve"> (8%)</w:t>
            </w:r>
          </w:p>
        </w:tc>
        <w:tc>
          <w:tcPr>
            <w:tcW w:w="1399" w:type="dxa"/>
            <w:tcBorders>
              <w:top w:val="single" w:sz="4" w:space="0" w:color="auto"/>
            </w:tcBorders>
            <w:vAlign w:val="center"/>
          </w:tcPr>
          <w:p w:rsidR="00C17A20" w:rsidRPr="00C17A20" w:rsidRDefault="00C17A20" w:rsidP="00350A4B">
            <w:pPr>
              <w:jc w:val="center"/>
            </w:pPr>
            <w:r>
              <w:t>0</w:t>
            </w:r>
            <w:r w:rsidR="00C649EF">
              <w:t xml:space="preserve"> (0%)</w:t>
            </w:r>
          </w:p>
        </w:tc>
        <w:tc>
          <w:tcPr>
            <w:tcW w:w="1277" w:type="dxa"/>
            <w:tcBorders>
              <w:top w:val="single" w:sz="4" w:space="0" w:color="auto"/>
            </w:tcBorders>
            <w:vAlign w:val="center"/>
          </w:tcPr>
          <w:p w:rsidR="00C17A20" w:rsidRPr="00C17A20" w:rsidRDefault="00C17A20" w:rsidP="00350A4B">
            <w:pPr>
              <w:jc w:val="center"/>
            </w:pPr>
            <w:r>
              <w:t>21</w:t>
            </w:r>
            <w:r w:rsidR="00C649EF">
              <w:t xml:space="preserve"> (100%)</w:t>
            </w:r>
          </w:p>
        </w:tc>
      </w:tr>
      <w:tr w:rsidR="00C17A20" w:rsidRPr="00EA32FA" w:rsidTr="00350A4B">
        <w:trPr>
          <w:trHeight w:val="144"/>
          <w:tblCellSpacing w:w="43" w:type="dxa"/>
        </w:trPr>
        <w:tc>
          <w:tcPr>
            <w:tcW w:w="3217" w:type="dxa"/>
            <w:tcBorders>
              <w:top w:val="single" w:sz="4" w:space="0" w:color="auto"/>
            </w:tcBorders>
          </w:tcPr>
          <w:p w:rsidR="00C17A20" w:rsidRPr="00EA32FA" w:rsidRDefault="00C17A20" w:rsidP="000A0EE4">
            <w:r w:rsidRPr="00EA32FA">
              <w:t>one-to-one teaching; hands-on skills</w:t>
            </w:r>
          </w:p>
        </w:tc>
        <w:tc>
          <w:tcPr>
            <w:tcW w:w="1884" w:type="dxa"/>
            <w:tcBorders>
              <w:top w:val="single" w:sz="4" w:space="0" w:color="auto"/>
            </w:tcBorders>
            <w:vAlign w:val="center"/>
          </w:tcPr>
          <w:p w:rsidR="00C17A20" w:rsidRPr="00C17A20" w:rsidRDefault="00C649EF" w:rsidP="00350A4B">
            <w:pPr>
              <w:jc w:val="center"/>
            </w:pPr>
            <w:r>
              <w:t>4 (19%)</w:t>
            </w:r>
          </w:p>
        </w:tc>
        <w:tc>
          <w:tcPr>
            <w:tcW w:w="1685" w:type="dxa"/>
            <w:tcBorders>
              <w:top w:val="single" w:sz="4" w:space="0" w:color="auto"/>
            </w:tcBorders>
            <w:vAlign w:val="center"/>
          </w:tcPr>
          <w:p w:rsidR="00C17A20" w:rsidRPr="00C17A20" w:rsidRDefault="00C649EF" w:rsidP="00350A4B">
            <w:pPr>
              <w:jc w:val="center"/>
            </w:pPr>
            <w:r>
              <w:t>1 (8%)</w:t>
            </w:r>
          </w:p>
        </w:tc>
        <w:tc>
          <w:tcPr>
            <w:tcW w:w="1869" w:type="dxa"/>
            <w:tcBorders>
              <w:top w:val="single" w:sz="4" w:space="0" w:color="auto"/>
            </w:tcBorders>
            <w:vAlign w:val="center"/>
          </w:tcPr>
          <w:p w:rsidR="00C17A20" w:rsidRPr="00C17A20" w:rsidRDefault="00C17A20" w:rsidP="00350A4B">
            <w:pPr>
              <w:jc w:val="center"/>
            </w:pPr>
            <w:r>
              <w:t>5</w:t>
            </w:r>
            <w:r w:rsidR="00C649EF">
              <w:t xml:space="preserve"> (24%)</w:t>
            </w:r>
          </w:p>
        </w:tc>
        <w:tc>
          <w:tcPr>
            <w:tcW w:w="1703" w:type="dxa"/>
            <w:tcBorders>
              <w:top w:val="single" w:sz="4" w:space="0" w:color="auto"/>
            </w:tcBorders>
            <w:vAlign w:val="center"/>
          </w:tcPr>
          <w:p w:rsidR="00C17A20" w:rsidRPr="00C17A20" w:rsidRDefault="00C17A20" w:rsidP="00350A4B">
            <w:pPr>
              <w:jc w:val="center"/>
            </w:pPr>
            <w:r>
              <w:t>3</w:t>
            </w:r>
            <w:r w:rsidR="00C649EF">
              <w:t xml:space="preserve"> (14%)</w:t>
            </w:r>
          </w:p>
        </w:tc>
        <w:tc>
          <w:tcPr>
            <w:tcW w:w="1399" w:type="dxa"/>
            <w:tcBorders>
              <w:top w:val="single" w:sz="4" w:space="0" w:color="auto"/>
            </w:tcBorders>
            <w:vAlign w:val="center"/>
          </w:tcPr>
          <w:p w:rsidR="00C17A20" w:rsidRPr="00C17A20" w:rsidRDefault="00C649EF" w:rsidP="00350A4B">
            <w:pPr>
              <w:jc w:val="center"/>
            </w:pPr>
            <w:r>
              <w:t>8 (38%)</w:t>
            </w:r>
          </w:p>
        </w:tc>
        <w:tc>
          <w:tcPr>
            <w:tcW w:w="1277" w:type="dxa"/>
            <w:tcBorders>
              <w:top w:val="single" w:sz="4" w:space="0" w:color="auto"/>
            </w:tcBorders>
            <w:vAlign w:val="center"/>
          </w:tcPr>
          <w:p w:rsidR="00C17A20" w:rsidRPr="00C17A20" w:rsidRDefault="00C17A20" w:rsidP="00350A4B">
            <w:pPr>
              <w:jc w:val="center"/>
            </w:pPr>
            <w:r>
              <w:t>21</w:t>
            </w:r>
            <w:r w:rsidR="00C649EF">
              <w:t xml:space="preserve"> (100%)</w:t>
            </w:r>
          </w:p>
        </w:tc>
      </w:tr>
    </w:tbl>
    <w:p w:rsidR="00C17A20" w:rsidRDefault="000A0EE4" w:rsidP="000A0EE4">
      <w:pPr>
        <w:spacing w:after="0"/>
        <w:rPr>
          <w:b/>
        </w:rPr>
      </w:pPr>
      <w:r w:rsidRPr="00EA32FA">
        <w:rPr>
          <w:b/>
        </w:rPr>
        <w:br/>
      </w:r>
    </w:p>
    <w:p w:rsidR="000A0EE4" w:rsidRPr="00EA32FA" w:rsidRDefault="000A0EE4" w:rsidP="009B6C86">
      <w:pPr>
        <w:rPr>
          <w:b/>
        </w:rPr>
      </w:pPr>
      <w:r w:rsidRPr="00EA32FA">
        <w:rPr>
          <w:b/>
        </w:rPr>
        <w:t xml:space="preserve">If your course has a LAB, how often do you use the following teaching methods during LAB time </w:t>
      </w:r>
      <w:r w:rsidRPr="00EA32FA">
        <w:rPr>
          <w:b/>
          <w:u w:val="single"/>
        </w:rPr>
        <w:t>for this course</w:t>
      </w:r>
      <w:r w:rsidRPr="00EA32FA">
        <w:rPr>
          <w:b/>
        </w:rPr>
        <w:t>?</w:t>
      </w:r>
    </w:p>
    <w:tbl>
      <w:tblPr>
        <w:tblStyle w:val="TableGrid"/>
        <w:tblW w:w="0" w:type="auto"/>
        <w:tblCellSpacing w:w="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46"/>
        <w:gridCol w:w="1970"/>
        <w:gridCol w:w="1771"/>
        <w:gridCol w:w="1955"/>
        <w:gridCol w:w="1789"/>
        <w:gridCol w:w="1485"/>
        <w:gridCol w:w="1406"/>
      </w:tblGrid>
      <w:tr w:rsidR="00AF61DA" w:rsidRPr="00EA32FA" w:rsidTr="00612D4B">
        <w:trPr>
          <w:tblCellSpacing w:w="43" w:type="dxa"/>
        </w:trPr>
        <w:tc>
          <w:tcPr>
            <w:tcW w:w="3217" w:type="dxa"/>
          </w:tcPr>
          <w:p w:rsidR="00AF61DA" w:rsidRPr="00EA32FA" w:rsidRDefault="00AF61DA" w:rsidP="00612D4B"/>
        </w:tc>
        <w:tc>
          <w:tcPr>
            <w:tcW w:w="1884" w:type="dxa"/>
          </w:tcPr>
          <w:p w:rsidR="00AF61DA" w:rsidRPr="00EA32FA" w:rsidRDefault="00AF61DA" w:rsidP="00612D4B">
            <w:pPr>
              <w:jc w:val="center"/>
            </w:pPr>
            <w:r w:rsidRPr="00EA32FA">
              <w:t>Very often</w:t>
            </w:r>
          </w:p>
        </w:tc>
        <w:tc>
          <w:tcPr>
            <w:tcW w:w="1685" w:type="dxa"/>
          </w:tcPr>
          <w:p w:rsidR="00AF61DA" w:rsidRPr="00EA32FA" w:rsidRDefault="00AF61DA" w:rsidP="00612D4B">
            <w:pPr>
              <w:jc w:val="center"/>
            </w:pPr>
            <w:r w:rsidRPr="00EA32FA">
              <w:t>Often</w:t>
            </w:r>
          </w:p>
        </w:tc>
        <w:tc>
          <w:tcPr>
            <w:tcW w:w="1869" w:type="dxa"/>
          </w:tcPr>
          <w:p w:rsidR="00AF61DA" w:rsidRPr="00EA32FA" w:rsidRDefault="00AF61DA" w:rsidP="00612D4B">
            <w:pPr>
              <w:jc w:val="center"/>
            </w:pPr>
            <w:r w:rsidRPr="00EA32FA">
              <w:t>Sometimes</w:t>
            </w:r>
          </w:p>
        </w:tc>
        <w:tc>
          <w:tcPr>
            <w:tcW w:w="1703" w:type="dxa"/>
          </w:tcPr>
          <w:p w:rsidR="00AF61DA" w:rsidRPr="00EA32FA" w:rsidRDefault="00AF61DA" w:rsidP="00612D4B">
            <w:pPr>
              <w:jc w:val="center"/>
            </w:pPr>
            <w:r w:rsidRPr="00EA32FA">
              <w:t>Hardly ever</w:t>
            </w:r>
          </w:p>
        </w:tc>
        <w:tc>
          <w:tcPr>
            <w:tcW w:w="1399" w:type="dxa"/>
          </w:tcPr>
          <w:p w:rsidR="00AF61DA" w:rsidRPr="00EA32FA" w:rsidRDefault="00AF61DA" w:rsidP="00612D4B">
            <w:pPr>
              <w:jc w:val="center"/>
            </w:pPr>
            <w:r w:rsidRPr="00EA32FA">
              <w:t>Never</w:t>
            </w:r>
          </w:p>
        </w:tc>
        <w:tc>
          <w:tcPr>
            <w:tcW w:w="1277" w:type="dxa"/>
          </w:tcPr>
          <w:p w:rsidR="00AF61DA" w:rsidRPr="00EA32FA" w:rsidRDefault="00AF61DA" w:rsidP="00612D4B">
            <w:pPr>
              <w:jc w:val="center"/>
            </w:pPr>
            <w:r>
              <w:t>RESPONSES</w:t>
            </w:r>
          </w:p>
        </w:tc>
      </w:tr>
      <w:tr w:rsidR="00AF61DA" w:rsidRPr="00EA32FA" w:rsidTr="00612D4B">
        <w:trPr>
          <w:trHeight w:val="144"/>
          <w:tblCellSpacing w:w="43" w:type="dxa"/>
        </w:trPr>
        <w:tc>
          <w:tcPr>
            <w:tcW w:w="3217" w:type="dxa"/>
            <w:tcBorders>
              <w:top w:val="single" w:sz="4" w:space="0" w:color="auto"/>
            </w:tcBorders>
          </w:tcPr>
          <w:p w:rsidR="00AF61DA" w:rsidRPr="00EA32FA" w:rsidRDefault="00AF61DA" w:rsidP="00612D4B">
            <w:r w:rsidRPr="00EA32FA">
              <w:t>lecture</w:t>
            </w:r>
          </w:p>
        </w:tc>
        <w:tc>
          <w:tcPr>
            <w:tcW w:w="1884" w:type="dxa"/>
            <w:tcBorders>
              <w:top w:val="single" w:sz="4" w:space="0" w:color="auto"/>
            </w:tcBorders>
            <w:vAlign w:val="center"/>
          </w:tcPr>
          <w:p w:rsidR="00AF61DA" w:rsidRPr="00C17A20" w:rsidRDefault="00AF61DA" w:rsidP="00612D4B">
            <w:pPr>
              <w:jc w:val="center"/>
            </w:pPr>
            <w:r>
              <w:t>0</w:t>
            </w:r>
            <w:r w:rsidR="00BD7C51">
              <w:t xml:space="preserve"> (0%)</w:t>
            </w:r>
          </w:p>
        </w:tc>
        <w:tc>
          <w:tcPr>
            <w:tcW w:w="1685" w:type="dxa"/>
            <w:tcBorders>
              <w:top w:val="single" w:sz="4" w:space="0" w:color="auto"/>
            </w:tcBorders>
            <w:vAlign w:val="center"/>
          </w:tcPr>
          <w:p w:rsidR="00AF61DA" w:rsidRPr="00C17A20" w:rsidRDefault="00BD7C51" w:rsidP="00612D4B">
            <w:pPr>
              <w:jc w:val="center"/>
            </w:pPr>
            <w:r>
              <w:t>2 (18%)</w:t>
            </w:r>
          </w:p>
        </w:tc>
        <w:tc>
          <w:tcPr>
            <w:tcW w:w="1869" w:type="dxa"/>
            <w:tcBorders>
              <w:top w:val="single" w:sz="4" w:space="0" w:color="auto"/>
            </w:tcBorders>
            <w:vAlign w:val="center"/>
          </w:tcPr>
          <w:p w:rsidR="00AF61DA" w:rsidRPr="00C17A20" w:rsidRDefault="00AF61DA" w:rsidP="00612D4B">
            <w:pPr>
              <w:jc w:val="center"/>
            </w:pPr>
            <w:r>
              <w:t>4</w:t>
            </w:r>
            <w:r w:rsidR="00BD7C51">
              <w:t xml:space="preserve"> (36%)</w:t>
            </w:r>
          </w:p>
        </w:tc>
        <w:tc>
          <w:tcPr>
            <w:tcW w:w="1703" w:type="dxa"/>
            <w:tcBorders>
              <w:top w:val="single" w:sz="4" w:space="0" w:color="auto"/>
            </w:tcBorders>
            <w:vAlign w:val="center"/>
          </w:tcPr>
          <w:p w:rsidR="00AF61DA" w:rsidRPr="00C17A20" w:rsidRDefault="00BD7C51" w:rsidP="00612D4B">
            <w:pPr>
              <w:jc w:val="center"/>
            </w:pPr>
            <w:r>
              <w:t>5 (45%)</w:t>
            </w:r>
          </w:p>
        </w:tc>
        <w:tc>
          <w:tcPr>
            <w:tcW w:w="1399" w:type="dxa"/>
            <w:tcBorders>
              <w:top w:val="single" w:sz="4" w:space="0" w:color="auto"/>
            </w:tcBorders>
            <w:vAlign w:val="center"/>
          </w:tcPr>
          <w:p w:rsidR="00AF61DA" w:rsidRPr="00C17A20" w:rsidRDefault="00BD7C51" w:rsidP="00612D4B">
            <w:pPr>
              <w:jc w:val="center"/>
            </w:pPr>
            <w:r>
              <w:t>0 (0%)</w:t>
            </w:r>
          </w:p>
        </w:tc>
        <w:tc>
          <w:tcPr>
            <w:tcW w:w="1277" w:type="dxa"/>
            <w:tcBorders>
              <w:top w:val="single" w:sz="4" w:space="0" w:color="auto"/>
            </w:tcBorders>
            <w:vAlign w:val="center"/>
          </w:tcPr>
          <w:p w:rsidR="00AF61DA" w:rsidRPr="00C17A20" w:rsidRDefault="00AF61DA" w:rsidP="00612D4B">
            <w:pPr>
              <w:jc w:val="center"/>
            </w:pPr>
            <w:r>
              <w:t>11</w:t>
            </w:r>
            <w:r w:rsidR="00BD7C51">
              <w:t xml:space="preserve"> (100%)</w:t>
            </w:r>
          </w:p>
        </w:tc>
      </w:tr>
      <w:tr w:rsidR="00AF61DA" w:rsidRPr="00EA32FA" w:rsidTr="00612D4B">
        <w:trPr>
          <w:trHeight w:val="144"/>
          <w:tblCellSpacing w:w="43" w:type="dxa"/>
        </w:trPr>
        <w:tc>
          <w:tcPr>
            <w:tcW w:w="3217" w:type="dxa"/>
            <w:tcBorders>
              <w:top w:val="single" w:sz="4" w:space="0" w:color="auto"/>
            </w:tcBorders>
          </w:tcPr>
          <w:p w:rsidR="00AF61DA" w:rsidRPr="00EA32FA" w:rsidRDefault="00AF61DA" w:rsidP="00612D4B">
            <w:r w:rsidRPr="00EA32FA">
              <w:t>class discussion led by teacher</w:t>
            </w:r>
          </w:p>
        </w:tc>
        <w:tc>
          <w:tcPr>
            <w:tcW w:w="1884" w:type="dxa"/>
            <w:tcBorders>
              <w:top w:val="single" w:sz="4" w:space="0" w:color="auto"/>
            </w:tcBorders>
            <w:vAlign w:val="center"/>
          </w:tcPr>
          <w:p w:rsidR="00AF61DA" w:rsidRPr="00C17A20" w:rsidRDefault="00BD7C51" w:rsidP="00612D4B">
            <w:pPr>
              <w:jc w:val="center"/>
            </w:pPr>
            <w:r>
              <w:t>4 (36%)</w:t>
            </w:r>
          </w:p>
        </w:tc>
        <w:tc>
          <w:tcPr>
            <w:tcW w:w="1685" w:type="dxa"/>
            <w:tcBorders>
              <w:top w:val="single" w:sz="4" w:space="0" w:color="auto"/>
            </w:tcBorders>
            <w:vAlign w:val="center"/>
          </w:tcPr>
          <w:p w:rsidR="00AF61DA" w:rsidRPr="00C17A20" w:rsidRDefault="00AF61DA" w:rsidP="00612D4B">
            <w:pPr>
              <w:jc w:val="center"/>
            </w:pPr>
            <w:r>
              <w:t>6</w:t>
            </w:r>
            <w:r w:rsidR="00BD7C51">
              <w:t xml:space="preserve"> (55%)</w:t>
            </w:r>
          </w:p>
        </w:tc>
        <w:tc>
          <w:tcPr>
            <w:tcW w:w="1869" w:type="dxa"/>
            <w:tcBorders>
              <w:top w:val="single" w:sz="4" w:space="0" w:color="auto"/>
            </w:tcBorders>
            <w:vAlign w:val="center"/>
          </w:tcPr>
          <w:p w:rsidR="00AF61DA" w:rsidRPr="00C17A20" w:rsidRDefault="00AF61DA" w:rsidP="00612D4B">
            <w:pPr>
              <w:jc w:val="center"/>
            </w:pPr>
            <w:r>
              <w:t>1</w:t>
            </w:r>
            <w:r w:rsidR="00BD7C51">
              <w:t xml:space="preserve"> (9%)</w:t>
            </w:r>
          </w:p>
        </w:tc>
        <w:tc>
          <w:tcPr>
            <w:tcW w:w="1703" w:type="dxa"/>
            <w:tcBorders>
              <w:top w:val="single" w:sz="4" w:space="0" w:color="auto"/>
            </w:tcBorders>
            <w:vAlign w:val="center"/>
          </w:tcPr>
          <w:p w:rsidR="00AF61DA" w:rsidRPr="00C17A20" w:rsidRDefault="00BD7C51" w:rsidP="00612D4B">
            <w:pPr>
              <w:jc w:val="center"/>
            </w:pPr>
            <w:r>
              <w:t>0 (0%)</w:t>
            </w:r>
          </w:p>
        </w:tc>
        <w:tc>
          <w:tcPr>
            <w:tcW w:w="1399" w:type="dxa"/>
            <w:tcBorders>
              <w:top w:val="single" w:sz="4" w:space="0" w:color="auto"/>
            </w:tcBorders>
            <w:vAlign w:val="center"/>
          </w:tcPr>
          <w:p w:rsidR="00AF61DA" w:rsidRPr="00C17A20" w:rsidRDefault="00BD7C51" w:rsidP="00612D4B">
            <w:pPr>
              <w:jc w:val="center"/>
            </w:pPr>
            <w:r>
              <w:t>0 (0%)</w:t>
            </w:r>
          </w:p>
        </w:tc>
        <w:tc>
          <w:tcPr>
            <w:tcW w:w="1277" w:type="dxa"/>
            <w:tcBorders>
              <w:top w:val="single" w:sz="4" w:space="0" w:color="auto"/>
            </w:tcBorders>
            <w:vAlign w:val="center"/>
          </w:tcPr>
          <w:p w:rsidR="00AF61DA" w:rsidRPr="00C17A20" w:rsidRDefault="00BD7C51" w:rsidP="00612D4B">
            <w:pPr>
              <w:jc w:val="center"/>
            </w:pPr>
            <w:r>
              <w:t>11 (100%)</w:t>
            </w:r>
          </w:p>
        </w:tc>
      </w:tr>
      <w:tr w:rsidR="00AF61DA" w:rsidRPr="00EA32FA" w:rsidTr="00612D4B">
        <w:trPr>
          <w:trHeight w:val="144"/>
          <w:tblCellSpacing w:w="43" w:type="dxa"/>
        </w:trPr>
        <w:tc>
          <w:tcPr>
            <w:tcW w:w="3217" w:type="dxa"/>
            <w:tcBorders>
              <w:top w:val="single" w:sz="4" w:space="0" w:color="auto"/>
            </w:tcBorders>
          </w:tcPr>
          <w:p w:rsidR="00AF61DA" w:rsidRPr="00EA32FA" w:rsidRDefault="00AF61DA" w:rsidP="00612D4B">
            <w:r w:rsidRPr="00EA32FA">
              <w:t>demonstrations</w:t>
            </w:r>
          </w:p>
        </w:tc>
        <w:tc>
          <w:tcPr>
            <w:tcW w:w="1884" w:type="dxa"/>
            <w:tcBorders>
              <w:top w:val="single" w:sz="4" w:space="0" w:color="auto"/>
            </w:tcBorders>
            <w:vAlign w:val="center"/>
          </w:tcPr>
          <w:p w:rsidR="00AF61DA" w:rsidRPr="00C17A20" w:rsidRDefault="00BD7C51" w:rsidP="00612D4B">
            <w:pPr>
              <w:jc w:val="center"/>
            </w:pPr>
            <w:r>
              <w:t>10 (91%)</w:t>
            </w:r>
          </w:p>
        </w:tc>
        <w:tc>
          <w:tcPr>
            <w:tcW w:w="1685" w:type="dxa"/>
            <w:tcBorders>
              <w:top w:val="single" w:sz="4" w:space="0" w:color="auto"/>
            </w:tcBorders>
            <w:vAlign w:val="center"/>
          </w:tcPr>
          <w:p w:rsidR="00AF61DA" w:rsidRPr="00C17A20" w:rsidRDefault="00BD7C51" w:rsidP="00612D4B">
            <w:pPr>
              <w:jc w:val="center"/>
            </w:pPr>
            <w:r>
              <w:t>1 (9%)</w:t>
            </w:r>
          </w:p>
        </w:tc>
        <w:tc>
          <w:tcPr>
            <w:tcW w:w="1869" w:type="dxa"/>
            <w:tcBorders>
              <w:top w:val="single" w:sz="4" w:space="0" w:color="auto"/>
            </w:tcBorders>
            <w:vAlign w:val="center"/>
          </w:tcPr>
          <w:p w:rsidR="00AF61DA" w:rsidRPr="00C17A20" w:rsidRDefault="00BD7C51" w:rsidP="00612D4B">
            <w:pPr>
              <w:jc w:val="center"/>
            </w:pPr>
            <w:r>
              <w:t>0 (0%)</w:t>
            </w:r>
          </w:p>
        </w:tc>
        <w:tc>
          <w:tcPr>
            <w:tcW w:w="1703" w:type="dxa"/>
            <w:tcBorders>
              <w:top w:val="single" w:sz="4" w:space="0" w:color="auto"/>
            </w:tcBorders>
            <w:vAlign w:val="center"/>
          </w:tcPr>
          <w:p w:rsidR="00AF61DA" w:rsidRPr="00C17A20" w:rsidRDefault="00BD7C51" w:rsidP="00612D4B">
            <w:pPr>
              <w:jc w:val="center"/>
            </w:pPr>
            <w:r>
              <w:t>0 (0%)</w:t>
            </w:r>
          </w:p>
        </w:tc>
        <w:tc>
          <w:tcPr>
            <w:tcW w:w="1399" w:type="dxa"/>
            <w:tcBorders>
              <w:top w:val="single" w:sz="4" w:space="0" w:color="auto"/>
            </w:tcBorders>
            <w:vAlign w:val="center"/>
          </w:tcPr>
          <w:p w:rsidR="00AF61DA" w:rsidRPr="00C17A20" w:rsidRDefault="00BD7C51" w:rsidP="00612D4B">
            <w:pPr>
              <w:jc w:val="center"/>
            </w:pPr>
            <w:r>
              <w:t>0 (0%)</w:t>
            </w:r>
          </w:p>
        </w:tc>
        <w:tc>
          <w:tcPr>
            <w:tcW w:w="1277" w:type="dxa"/>
            <w:tcBorders>
              <w:top w:val="single" w:sz="4" w:space="0" w:color="auto"/>
            </w:tcBorders>
            <w:vAlign w:val="center"/>
          </w:tcPr>
          <w:p w:rsidR="00AF61DA" w:rsidRPr="00C17A20" w:rsidRDefault="00BD7C51" w:rsidP="00612D4B">
            <w:pPr>
              <w:jc w:val="center"/>
            </w:pPr>
            <w:r>
              <w:t>11 (100%)</w:t>
            </w:r>
          </w:p>
        </w:tc>
      </w:tr>
      <w:tr w:rsidR="00AF61DA" w:rsidRPr="00EA32FA" w:rsidTr="00612D4B">
        <w:trPr>
          <w:trHeight w:val="144"/>
          <w:tblCellSpacing w:w="43" w:type="dxa"/>
        </w:trPr>
        <w:tc>
          <w:tcPr>
            <w:tcW w:w="3217" w:type="dxa"/>
            <w:tcBorders>
              <w:top w:val="single" w:sz="4" w:space="0" w:color="auto"/>
            </w:tcBorders>
          </w:tcPr>
          <w:p w:rsidR="00AF61DA" w:rsidRPr="00EA32FA" w:rsidRDefault="00AF61DA" w:rsidP="00612D4B">
            <w:r w:rsidRPr="00EA32FA">
              <w:t>small group discussions or activities</w:t>
            </w:r>
          </w:p>
        </w:tc>
        <w:tc>
          <w:tcPr>
            <w:tcW w:w="1884" w:type="dxa"/>
            <w:tcBorders>
              <w:top w:val="single" w:sz="4" w:space="0" w:color="auto"/>
            </w:tcBorders>
            <w:vAlign w:val="center"/>
          </w:tcPr>
          <w:p w:rsidR="00AF61DA" w:rsidRPr="00C17A20" w:rsidRDefault="00BD7C51" w:rsidP="00612D4B">
            <w:pPr>
              <w:jc w:val="center"/>
            </w:pPr>
            <w:r>
              <w:t>4 (36%)</w:t>
            </w:r>
          </w:p>
        </w:tc>
        <w:tc>
          <w:tcPr>
            <w:tcW w:w="1685" w:type="dxa"/>
            <w:tcBorders>
              <w:top w:val="single" w:sz="4" w:space="0" w:color="auto"/>
            </w:tcBorders>
            <w:vAlign w:val="center"/>
          </w:tcPr>
          <w:p w:rsidR="00AF61DA" w:rsidRPr="00C17A20" w:rsidRDefault="00BD7C51" w:rsidP="00612D4B">
            <w:pPr>
              <w:jc w:val="center"/>
            </w:pPr>
            <w:r>
              <w:t>3 (27%)</w:t>
            </w:r>
          </w:p>
        </w:tc>
        <w:tc>
          <w:tcPr>
            <w:tcW w:w="1869" w:type="dxa"/>
            <w:tcBorders>
              <w:top w:val="single" w:sz="4" w:space="0" w:color="auto"/>
            </w:tcBorders>
            <w:vAlign w:val="center"/>
          </w:tcPr>
          <w:p w:rsidR="00AF61DA" w:rsidRPr="00C17A20" w:rsidRDefault="00BD7C51" w:rsidP="00612D4B">
            <w:pPr>
              <w:jc w:val="center"/>
            </w:pPr>
            <w:r>
              <w:t>4 (36%)</w:t>
            </w:r>
          </w:p>
        </w:tc>
        <w:tc>
          <w:tcPr>
            <w:tcW w:w="1703" w:type="dxa"/>
            <w:tcBorders>
              <w:top w:val="single" w:sz="4" w:space="0" w:color="auto"/>
            </w:tcBorders>
            <w:vAlign w:val="center"/>
          </w:tcPr>
          <w:p w:rsidR="00AF61DA" w:rsidRPr="00C17A20" w:rsidRDefault="00BD7C51" w:rsidP="00612D4B">
            <w:pPr>
              <w:jc w:val="center"/>
            </w:pPr>
            <w:r>
              <w:t>0 (0%)</w:t>
            </w:r>
          </w:p>
        </w:tc>
        <w:tc>
          <w:tcPr>
            <w:tcW w:w="1399" w:type="dxa"/>
            <w:tcBorders>
              <w:top w:val="single" w:sz="4" w:space="0" w:color="auto"/>
            </w:tcBorders>
            <w:vAlign w:val="center"/>
          </w:tcPr>
          <w:p w:rsidR="00AF61DA" w:rsidRPr="00C17A20" w:rsidRDefault="00BD7C51" w:rsidP="00612D4B">
            <w:pPr>
              <w:jc w:val="center"/>
            </w:pPr>
            <w:r>
              <w:t>0 (0%)</w:t>
            </w:r>
          </w:p>
        </w:tc>
        <w:tc>
          <w:tcPr>
            <w:tcW w:w="1277" w:type="dxa"/>
            <w:tcBorders>
              <w:top w:val="single" w:sz="4" w:space="0" w:color="auto"/>
            </w:tcBorders>
            <w:vAlign w:val="center"/>
          </w:tcPr>
          <w:p w:rsidR="00AF61DA" w:rsidRPr="00C17A20" w:rsidRDefault="00BD7C51" w:rsidP="00612D4B">
            <w:pPr>
              <w:jc w:val="center"/>
            </w:pPr>
            <w:r>
              <w:t>11 (100%)</w:t>
            </w:r>
          </w:p>
        </w:tc>
      </w:tr>
      <w:tr w:rsidR="00AF61DA" w:rsidRPr="00EA32FA" w:rsidTr="00612D4B">
        <w:trPr>
          <w:trHeight w:val="144"/>
          <w:tblCellSpacing w:w="43" w:type="dxa"/>
        </w:trPr>
        <w:tc>
          <w:tcPr>
            <w:tcW w:w="3217" w:type="dxa"/>
            <w:tcBorders>
              <w:top w:val="single" w:sz="4" w:space="0" w:color="auto"/>
            </w:tcBorders>
          </w:tcPr>
          <w:p w:rsidR="00AF61DA" w:rsidRPr="00EA32FA" w:rsidRDefault="00AF61DA" w:rsidP="00612D4B">
            <w:r w:rsidRPr="00EA32FA">
              <w:t>one-to-one teaching; hands-on skills</w:t>
            </w:r>
          </w:p>
        </w:tc>
        <w:tc>
          <w:tcPr>
            <w:tcW w:w="1884" w:type="dxa"/>
            <w:tcBorders>
              <w:top w:val="single" w:sz="4" w:space="0" w:color="auto"/>
            </w:tcBorders>
            <w:vAlign w:val="center"/>
          </w:tcPr>
          <w:p w:rsidR="00AF61DA" w:rsidRPr="00C17A20" w:rsidRDefault="00BD7C51" w:rsidP="00612D4B">
            <w:pPr>
              <w:jc w:val="center"/>
            </w:pPr>
            <w:r>
              <w:t>8 (73%)</w:t>
            </w:r>
          </w:p>
        </w:tc>
        <w:tc>
          <w:tcPr>
            <w:tcW w:w="1685" w:type="dxa"/>
            <w:tcBorders>
              <w:top w:val="single" w:sz="4" w:space="0" w:color="auto"/>
            </w:tcBorders>
            <w:vAlign w:val="center"/>
          </w:tcPr>
          <w:p w:rsidR="00AF61DA" w:rsidRPr="00C17A20" w:rsidRDefault="00BD7C51" w:rsidP="00612D4B">
            <w:pPr>
              <w:jc w:val="center"/>
            </w:pPr>
            <w:r>
              <w:t>0 (0%)</w:t>
            </w:r>
          </w:p>
        </w:tc>
        <w:tc>
          <w:tcPr>
            <w:tcW w:w="1869" w:type="dxa"/>
            <w:tcBorders>
              <w:top w:val="single" w:sz="4" w:space="0" w:color="auto"/>
            </w:tcBorders>
            <w:vAlign w:val="center"/>
          </w:tcPr>
          <w:p w:rsidR="00AF61DA" w:rsidRPr="00C17A20" w:rsidRDefault="00BD7C51" w:rsidP="00612D4B">
            <w:pPr>
              <w:jc w:val="center"/>
            </w:pPr>
            <w:r>
              <w:t>2 (18%)</w:t>
            </w:r>
          </w:p>
        </w:tc>
        <w:tc>
          <w:tcPr>
            <w:tcW w:w="1703" w:type="dxa"/>
            <w:tcBorders>
              <w:top w:val="single" w:sz="4" w:space="0" w:color="auto"/>
            </w:tcBorders>
            <w:vAlign w:val="center"/>
          </w:tcPr>
          <w:p w:rsidR="00AF61DA" w:rsidRPr="00C17A20" w:rsidRDefault="00BD7C51" w:rsidP="00612D4B">
            <w:pPr>
              <w:jc w:val="center"/>
            </w:pPr>
            <w:r>
              <w:t>1 (9%)</w:t>
            </w:r>
          </w:p>
        </w:tc>
        <w:tc>
          <w:tcPr>
            <w:tcW w:w="1399" w:type="dxa"/>
            <w:tcBorders>
              <w:top w:val="single" w:sz="4" w:space="0" w:color="auto"/>
            </w:tcBorders>
            <w:vAlign w:val="center"/>
          </w:tcPr>
          <w:p w:rsidR="00AF61DA" w:rsidRPr="00C17A20" w:rsidRDefault="00BD7C51" w:rsidP="00612D4B">
            <w:pPr>
              <w:jc w:val="center"/>
            </w:pPr>
            <w:r>
              <w:t>0 (0%)</w:t>
            </w:r>
          </w:p>
        </w:tc>
        <w:tc>
          <w:tcPr>
            <w:tcW w:w="1277" w:type="dxa"/>
            <w:tcBorders>
              <w:top w:val="single" w:sz="4" w:space="0" w:color="auto"/>
            </w:tcBorders>
            <w:vAlign w:val="center"/>
          </w:tcPr>
          <w:p w:rsidR="00AF61DA" w:rsidRPr="00C17A20" w:rsidRDefault="00BD7C51" w:rsidP="00612D4B">
            <w:pPr>
              <w:jc w:val="center"/>
            </w:pPr>
            <w:r>
              <w:t>11 (100%)</w:t>
            </w:r>
          </w:p>
        </w:tc>
      </w:tr>
    </w:tbl>
    <w:p w:rsidR="00995AF8" w:rsidRDefault="000A0EE4" w:rsidP="00036B89">
      <w:pPr>
        <w:rPr>
          <w:b/>
        </w:rPr>
      </w:pPr>
      <w:r w:rsidRPr="00EA32FA">
        <w:rPr>
          <w:b/>
        </w:rPr>
        <w:br/>
        <w:t>What wor</w:t>
      </w:r>
      <w:r w:rsidR="009A6103">
        <w:rPr>
          <w:b/>
        </w:rPr>
        <w:t>ks well in your current course?</w:t>
      </w:r>
    </w:p>
    <w:p w:rsidR="009A6103" w:rsidRPr="009A6103" w:rsidRDefault="00E52039" w:rsidP="00E52039">
      <w:pPr>
        <w:rPr>
          <w:b/>
        </w:rPr>
      </w:pPr>
      <w:r>
        <w:t>Only a few responses and they varied.</w:t>
      </w:r>
    </w:p>
    <w:p w:rsidR="00B636DA" w:rsidRDefault="000A0EE4">
      <w:pPr>
        <w:rPr>
          <w:b/>
        </w:rPr>
      </w:pPr>
      <w:r w:rsidRPr="00EA32FA">
        <w:rPr>
          <w:b/>
        </w:rPr>
        <w:t>With student enrollment increasing to 60, what are the impacts on teaching you can foresee? What supports would you need in order to overcome the possible challenges?</w:t>
      </w:r>
    </w:p>
    <w:p w:rsidR="00E52039" w:rsidRDefault="00E52039">
      <w:r>
        <w:t>A number of respondents listed general concerns such as “crowd control” and not being able to have as much interaction with students with the increase in class size. Another common thread was the need for more adjunct faculty, “pediatric clerks,” and lab assistants to help with handling more students. Some time-consuming activities were listed specifically, such as grading exams, scoring case studies, and helping with “check-outs.”</w:t>
      </w:r>
    </w:p>
    <w:p w:rsidR="009D78F9" w:rsidRPr="00517F0A" w:rsidRDefault="00E52039" w:rsidP="00E52039">
      <w:r>
        <w:t>Two respondents described a primarily lecture-based class that should have no problems handling more students.</w:t>
      </w:r>
    </w:p>
    <w:sectPr w:rsidR="009D78F9" w:rsidRPr="00517F0A" w:rsidSect="00337F1B">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AA"/>
    <w:multiLevelType w:val="hybridMultilevel"/>
    <w:tmpl w:val="D734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64CB8"/>
    <w:multiLevelType w:val="hybridMultilevel"/>
    <w:tmpl w:val="FEDA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36928"/>
    <w:multiLevelType w:val="hybridMultilevel"/>
    <w:tmpl w:val="CE9E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D2B71"/>
    <w:multiLevelType w:val="hybridMultilevel"/>
    <w:tmpl w:val="7592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D1BD0"/>
    <w:multiLevelType w:val="hybridMultilevel"/>
    <w:tmpl w:val="895C24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B6772"/>
    <w:multiLevelType w:val="hybridMultilevel"/>
    <w:tmpl w:val="717E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45310"/>
    <w:multiLevelType w:val="hybridMultilevel"/>
    <w:tmpl w:val="CDBC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10EE0"/>
    <w:multiLevelType w:val="hybridMultilevel"/>
    <w:tmpl w:val="BC1C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34"/>
    <w:rsid w:val="00036B89"/>
    <w:rsid w:val="00063CEA"/>
    <w:rsid w:val="000A0EE4"/>
    <w:rsid w:val="00163692"/>
    <w:rsid w:val="00174E09"/>
    <w:rsid w:val="00241F54"/>
    <w:rsid w:val="002E496F"/>
    <w:rsid w:val="002E616F"/>
    <w:rsid w:val="003142C3"/>
    <w:rsid w:val="00337F1B"/>
    <w:rsid w:val="00350A4B"/>
    <w:rsid w:val="003E0BE2"/>
    <w:rsid w:val="00411634"/>
    <w:rsid w:val="004A4015"/>
    <w:rsid w:val="004F4394"/>
    <w:rsid w:val="00517F0A"/>
    <w:rsid w:val="00534B47"/>
    <w:rsid w:val="005C5515"/>
    <w:rsid w:val="005E5D42"/>
    <w:rsid w:val="0064003D"/>
    <w:rsid w:val="00643BAB"/>
    <w:rsid w:val="00660668"/>
    <w:rsid w:val="00687F81"/>
    <w:rsid w:val="006A6F3B"/>
    <w:rsid w:val="006C62FA"/>
    <w:rsid w:val="00706004"/>
    <w:rsid w:val="0071137D"/>
    <w:rsid w:val="00753698"/>
    <w:rsid w:val="00770116"/>
    <w:rsid w:val="00802BFB"/>
    <w:rsid w:val="00973B9B"/>
    <w:rsid w:val="00995AF8"/>
    <w:rsid w:val="009A6103"/>
    <w:rsid w:val="009B6C86"/>
    <w:rsid w:val="009D78F9"/>
    <w:rsid w:val="00AF61DA"/>
    <w:rsid w:val="00B636DA"/>
    <w:rsid w:val="00BD7C51"/>
    <w:rsid w:val="00BF73E2"/>
    <w:rsid w:val="00C17A20"/>
    <w:rsid w:val="00C54D74"/>
    <w:rsid w:val="00C649EF"/>
    <w:rsid w:val="00CB1204"/>
    <w:rsid w:val="00D765B1"/>
    <w:rsid w:val="00DF1E4F"/>
    <w:rsid w:val="00DF287F"/>
    <w:rsid w:val="00E104AE"/>
    <w:rsid w:val="00E311FB"/>
    <w:rsid w:val="00E52039"/>
    <w:rsid w:val="00E77939"/>
    <w:rsid w:val="00EA32FA"/>
    <w:rsid w:val="00F61943"/>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3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1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63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37F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F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E2"/>
    <w:rPr>
      <w:rFonts w:ascii="Tahoma" w:hAnsi="Tahoma" w:cs="Tahoma"/>
      <w:sz w:val="16"/>
      <w:szCs w:val="16"/>
    </w:rPr>
  </w:style>
  <w:style w:type="paragraph" w:styleId="ListParagraph">
    <w:name w:val="List Paragraph"/>
    <w:basedOn w:val="Normal"/>
    <w:uiPriority w:val="34"/>
    <w:qFormat/>
    <w:rsid w:val="00802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3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1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63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37F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F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E2"/>
    <w:rPr>
      <w:rFonts w:ascii="Tahoma" w:hAnsi="Tahoma" w:cs="Tahoma"/>
      <w:sz w:val="16"/>
      <w:szCs w:val="16"/>
    </w:rPr>
  </w:style>
  <w:style w:type="paragraph" w:styleId="ListParagraph">
    <w:name w:val="List Paragraph"/>
    <w:basedOn w:val="Normal"/>
    <w:uiPriority w:val="34"/>
    <w:qFormat/>
    <w:rsid w:val="0080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99BE-4288-41F5-994C-C1C8BAB1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Matthew B.</dc:creator>
  <cp:lastModifiedBy>Miller, Matthew B.</cp:lastModifiedBy>
  <cp:revision>2</cp:revision>
  <cp:lastPrinted>2013-05-14T17:43:00Z</cp:lastPrinted>
  <dcterms:created xsi:type="dcterms:W3CDTF">2013-06-20T18:16:00Z</dcterms:created>
  <dcterms:modified xsi:type="dcterms:W3CDTF">2013-06-20T18:16:00Z</dcterms:modified>
</cp:coreProperties>
</file>