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344BB" w14:textId="77777777" w:rsidR="00560CBE" w:rsidRPr="00AE2DC8" w:rsidRDefault="002D4C1B" w:rsidP="00AE2DC8">
      <w:pPr>
        <w:pStyle w:val="Heading1"/>
        <w:rPr>
          <w:b w:val="0"/>
          <w:sz w:val="36"/>
        </w:rPr>
      </w:pPr>
      <w:r w:rsidRPr="00AE2DC8">
        <w:rPr>
          <w:rFonts w:ascii="Open Sans" w:hAnsi="Open Sans"/>
          <w:b w:val="0"/>
          <w:sz w:val="36"/>
        </w:rPr>
        <w:t xml:space="preserve">MATT </w:t>
      </w:r>
      <w:r w:rsidRPr="00AE2DC8">
        <w:rPr>
          <w:b w:val="0"/>
          <w:sz w:val="36"/>
        </w:rPr>
        <w:t>MILLER</w:t>
      </w:r>
    </w:p>
    <w:p w14:paraId="7220A694" w14:textId="43AB67C4" w:rsidR="002D4C1B" w:rsidRDefault="002D4C1B" w:rsidP="00074F73">
      <w:pPr>
        <w:jc w:val="center"/>
      </w:pPr>
      <w:r>
        <w:t xml:space="preserve">4607 Harwood Drive, Des Moines, IA 50312 | Cell: (573) 355-1179 | </w:t>
      </w:r>
      <w:hyperlink r:id="rId6" w:history="1">
        <w:r w:rsidR="00B47538" w:rsidRPr="00B77C18">
          <w:rPr>
            <w:rStyle w:val="Hyperlink"/>
          </w:rPr>
          <w:t>mbmiller.matt@gmail.com</w:t>
        </w:r>
      </w:hyperlink>
      <w:r w:rsidR="00B47538">
        <w:t xml:space="preserve"> </w:t>
      </w:r>
    </w:p>
    <w:p w14:paraId="5FCE11F3" w14:textId="77777777" w:rsidR="00AA48E7" w:rsidRDefault="00AA48E7" w:rsidP="00074F73"/>
    <w:p w14:paraId="3C4593F7" w14:textId="2EF15716" w:rsidR="00074F73" w:rsidRDefault="00C1385E" w:rsidP="00074F73">
      <w:r w:rsidRPr="00C1385E">
        <w:t>Passionate and accomplished instructional designer and curriculum development team leader with over eleven years of experience working with faculty and technologists, looking to bring my skills, perspective, and leadership to an organization in central Iowa.</w:t>
      </w:r>
    </w:p>
    <w:p w14:paraId="544A513B" w14:textId="77777777" w:rsidR="00074F73" w:rsidRDefault="00074F73" w:rsidP="00074F73">
      <w:pPr>
        <w:pStyle w:val="Heading1"/>
      </w:pPr>
      <w:r>
        <w:t>Core Qualifications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DC4F7F" w14:paraId="0977988D" w14:textId="77777777" w:rsidTr="003D3A5D">
        <w:trPr>
          <w:trHeight w:val="513"/>
        </w:trPr>
        <w:tc>
          <w:tcPr>
            <w:tcW w:w="5107" w:type="dxa"/>
          </w:tcPr>
          <w:p w14:paraId="4F1F65F1" w14:textId="0D4E796B" w:rsidR="00ED5187" w:rsidRDefault="00ED5187" w:rsidP="003D3A5D">
            <w:pPr>
              <w:pStyle w:val="ListParagraph"/>
              <w:numPr>
                <w:ilvl w:val="0"/>
                <w:numId w:val="2"/>
              </w:numPr>
              <w:tabs>
                <w:tab w:val="right" w:pos="5040"/>
              </w:tabs>
            </w:pPr>
            <w:r>
              <w:t>faculty development for teaching</w:t>
            </w:r>
          </w:p>
          <w:p w14:paraId="78417196" w14:textId="77777777" w:rsidR="003D3A5D" w:rsidRDefault="003D3A5D" w:rsidP="003D3A5D">
            <w:pPr>
              <w:pStyle w:val="ListParagraph"/>
              <w:numPr>
                <w:ilvl w:val="0"/>
                <w:numId w:val="2"/>
              </w:numPr>
              <w:tabs>
                <w:tab w:val="right" w:pos="5040"/>
              </w:tabs>
            </w:pPr>
            <w:r>
              <w:t>leadership and team management</w:t>
            </w:r>
          </w:p>
          <w:p w14:paraId="37F6B95E" w14:textId="77777777" w:rsidR="00DC4F7F" w:rsidRDefault="003D3A5D" w:rsidP="007A586D">
            <w:pPr>
              <w:pStyle w:val="ListParagraph"/>
              <w:numPr>
                <w:ilvl w:val="0"/>
                <w:numId w:val="2"/>
              </w:numPr>
              <w:tabs>
                <w:tab w:val="right" w:pos="5040"/>
              </w:tabs>
            </w:pPr>
            <w:r>
              <w:t>creativity and innovation</w:t>
            </w:r>
          </w:p>
          <w:p w14:paraId="3BBBBF08" w14:textId="1694B88B" w:rsidR="003D3A5D" w:rsidRDefault="003D3A5D" w:rsidP="007A586D">
            <w:pPr>
              <w:pStyle w:val="ListParagraph"/>
              <w:numPr>
                <w:ilvl w:val="0"/>
                <w:numId w:val="2"/>
              </w:numPr>
              <w:tabs>
                <w:tab w:val="right" w:pos="5040"/>
              </w:tabs>
            </w:pPr>
            <w:r>
              <w:t>communication</w:t>
            </w:r>
            <w:r w:rsidR="00ED5187">
              <w:t xml:space="preserve"> in complex environments</w:t>
            </w:r>
          </w:p>
        </w:tc>
        <w:tc>
          <w:tcPr>
            <w:tcW w:w="5107" w:type="dxa"/>
          </w:tcPr>
          <w:p w14:paraId="01AF7557" w14:textId="77777777" w:rsidR="00756620" w:rsidRDefault="003D3A5D" w:rsidP="00DC4F7F">
            <w:pPr>
              <w:pStyle w:val="ListParagraph"/>
              <w:numPr>
                <w:ilvl w:val="0"/>
                <w:numId w:val="2"/>
              </w:numPr>
              <w:tabs>
                <w:tab w:val="right" w:pos="5040"/>
              </w:tabs>
            </w:pPr>
            <w:r>
              <w:t>e-Learning design/development</w:t>
            </w:r>
          </w:p>
          <w:p w14:paraId="6ECCD120" w14:textId="77777777" w:rsidR="003D3A5D" w:rsidRDefault="003D3A5D" w:rsidP="00DC4F7F">
            <w:pPr>
              <w:pStyle w:val="ListParagraph"/>
              <w:numPr>
                <w:ilvl w:val="0"/>
                <w:numId w:val="2"/>
              </w:numPr>
              <w:tabs>
                <w:tab w:val="right" w:pos="5040"/>
              </w:tabs>
            </w:pPr>
            <w:r>
              <w:t>project management</w:t>
            </w:r>
          </w:p>
          <w:p w14:paraId="5435138C" w14:textId="77777777" w:rsidR="003D3A5D" w:rsidRDefault="003D3A5D" w:rsidP="00DC4F7F">
            <w:pPr>
              <w:pStyle w:val="ListParagraph"/>
              <w:numPr>
                <w:ilvl w:val="0"/>
                <w:numId w:val="2"/>
              </w:numPr>
              <w:tabs>
                <w:tab w:val="right" w:pos="5040"/>
              </w:tabs>
            </w:pPr>
            <w:r>
              <w:t>strategic thinking</w:t>
            </w:r>
          </w:p>
          <w:p w14:paraId="2C9C766A" w14:textId="4A82A4A7" w:rsidR="00F62B71" w:rsidRDefault="00F62B71" w:rsidP="006C3FEA">
            <w:pPr>
              <w:pStyle w:val="ListParagraph"/>
              <w:numPr>
                <w:ilvl w:val="0"/>
                <w:numId w:val="2"/>
              </w:numPr>
              <w:tabs>
                <w:tab w:val="right" w:pos="5040"/>
              </w:tabs>
            </w:pPr>
            <w:r>
              <w:t>technical e</w:t>
            </w:r>
            <w:r w:rsidR="006C3FEA">
              <w:t>x</w:t>
            </w:r>
            <w:r>
              <w:t>pertise</w:t>
            </w:r>
          </w:p>
        </w:tc>
      </w:tr>
    </w:tbl>
    <w:p w14:paraId="282E1508" w14:textId="46019F72" w:rsidR="00074F73" w:rsidRDefault="00074F73" w:rsidP="00074F73">
      <w:pPr>
        <w:pStyle w:val="Heading1"/>
      </w:pPr>
      <w:r>
        <w:t>Experience</w:t>
      </w:r>
    </w:p>
    <w:p w14:paraId="41718637" w14:textId="61CC523F" w:rsidR="00D5501D" w:rsidRPr="00AA48E7" w:rsidRDefault="00B564FA" w:rsidP="00AA48E7">
      <w:pPr>
        <w:tabs>
          <w:tab w:val="right" w:pos="10080"/>
        </w:tabs>
        <w:ind w:left="360" w:hanging="360"/>
      </w:pPr>
      <w:bookmarkStart w:id="0" w:name="_GoBack"/>
      <w:bookmarkEnd w:id="0"/>
      <w:r w:rsidRPr="00D5501D">
        <w:rPr>
          <w:rFonts w:ascii="Open Sans Semibold" w:hAnsi="Open Sans Semibold"/>
          <w:b/>
          <w:bCs/>
        </w:rPr>
        <w:t>Instructional Designer</w:t>
      </w:r>
      <w:r w:rsidR="00B47538">
        <w:rPr>
          <w:rFonts w:ascii="Open Sans Semibold" w:hAnsi="Open Sans Semibold"/>
          <w:b/>
          <w:bCs/>
        </w:rPr>
        <w:t xml:space="preserve"> </w:t>
      </w:r>
      <w:r w:rsidR="00B47538" w:rsidRPr="00B47538">
        <w:rPr>
          <w:rFonts w:ascii="Open Sans Semibold" w:hAnsi="Open Sans Semibold"/>
          <w:b/>
          <w:bCs/>
        </w:rPr>
        <w:t>–</w:t>
      </w:r>
      <w:r w:rsidR="00B47538">
        <w:rPr>
          <w:rFonts w:ascii="Open Sans Semibold" w:hAnsi="Open Sans Semibold"/>
          <w:b/>
          <w:bCs/>
        </w:rPr>
        <w:t xml:space="preserve"> Principal</w:t>
      </w:r>
      <w:r>
        <w:tab/>
      </w:r>
      <w:r w:rsidRPr="00D5501D">
        <w:rPr>
          <w:rFonts w:ascii="Open Sans Semibold" w:hAnsi="Open Sans Semibold"/>
          <w:b/>
          <w:bCs/>
        </w:rPr>
        <w:t>2012 – Present</w:t>
      </w:r>
      <w:r w:rsidR="00D5501D" w:rsidRPr="00D5501D">
        <w:rPr>
          <w:rFonts w:ascii="Open Sans Semibold" w:hAnsi="Open Sans Semibold"/>
          <w:b/>
          <w:bCs/>
        </w:rPr>
        <w:br/>
      </w:r>
      <w:r w:rsidR="00D5501D" w:rsidRPr="00AA48E7">
        <w:rPr>
          <w:rFonts w:ascii="Open Sans Semibold" w:hAnsi="Open Sans Semibold"/>
          <w:b/>
          <w:bCs/>
        </w:rPr>
        <w:t>Educational Technologies at Missouri</w:t>
      </w:r>
      <w:r w:rsidR="00AA48E7">
        <w:t>, University of Missouri</w:t>
      </w:r>
      <w:r w:rsidR="00D5501D" w:rsidRPr="00AA48E7">
        <w:tab/>
        <w:t>Columbia, MO</w:t>
      </w:r>
    </w:p>
    <w:p w14:paraId="133B095B" w14:textId="77777777" w:rsidR="00AA48E7" w:rsidRPr="00AA48E7" w:rsidRDefault="00AA48E7" w:rsidP="00BB03F9">
      <w:pPr>
        <w:pStyle w:val="ListParagraph"/>
        <w:numPr>
          <w:ilvl w:val="0"/>
          <w:numId w:val="3"/>
        </w:numPr>
        <w:tabs>
          <w:tab w:val="right" w:pos="10080"/>
        </w:tabs>
        <w:spacing w:before="40"/>
      </w:pPr>
      <w:r w:rsidRPr="00AA48E7">
        <w:t>Apply instructional design methods in the development of online courses, redesign of existing curriculum to incorporate technology, and creation of training materials for faculty and students.</w:t>
      </w:r>
    </w:p>
    <w:p w14:paraId="5AE2AA85" w14:textId="77777777" w:rsidR="00AA48E7" w:rsidRPr="00AA48E7" w:rsidRDefault="00AA48E7" w:rsidP="00AA48E7">
      <w:pPr>
        <w:pStyle w:val="ListParagraph"/>
        <w:numPr>
          <w:ilvl w:val="0"/>
          <w:numId w:val="3"/>
        </w:numPr>
        <w:tabs>
          <w:tab w:val="right" w:pos="10080"/>
        </w:tabs>
      </w:pPr>
      <w:r w:rsidRPr="00AA48E7">
        <w:t>Mentor instructional designers and developers by advising on design process, collaborating on projects, and reviewing work produced.</w:t>
      </w:r>
    </w:p>
    <w:p w14:paraId="44B48E94" w14:textId="77777777" w:rsidR="00AA48E7" w:rsidRPr="00AA48E7" w:rsidRDefault="00AA48E7" w:rsidP="00AA48E7">
      <w:pPr>
        <w:pStyle w:val="ListParagraph"/>
        <w:numPr>
          <w:ilvl w:val="0"/>
          <w:numId w:val="3"/>
        </w:numPr>
        <w:tabs>
          <w:tab w:val="right" w:pos="10080"/>
        </w:tabs>
      </w:pPr>
      <w:r w:rsidRPr="00AA48E7">
        <w:t>Plan and conduct professional development for faculty and instructors on topics including course design, use of teaching technologies, and emerging technologies in education.</w:t>
      </w:r>
    </w:p>
    <w:p w14:paraId="5DCE8A92" w14:textId="77777777" w:rsidR="00AA48E7" w:rsidRPr="00AA48E7" w:rsidRDefault="00AA48E7" w:rsidP="00AA48E7">
      <w:pPr>
        <w:pStyle w:val="ListParagraph"/>
        <w:numPr>
          <w:ilvl w:val="0"/>
          <w:numId w:val="3"/>
        </w:numPr>
        <w:tabs>
          <w:tab w:val="right" w:pos="10080"/>
        </w:tabs>
      </w:pPr>
      <w:r w:rsidRPr="00AA48E7">
        <w:t>Create, design, and lead professional development programs for faculty who teach online.</w:t>
      </w:r>
    </w:p>
    <w:p w14:paraId="57A6F5D4" w14:textId="77777777" w:rsidR="00AA48E7" w:rsidRPr="00AA48E7" w:rsidRDefault="00AA48E7" w:rsidP="00AA48E7">
      <w:pPr>
        <w:pStyle w:val="ListParagraph"/>
        <w:numPr>
          <w:ilvl w:val="0"/>
          <w:numId w:val="3"/>
        </w:numPr>
        <w:tabs>
          <w:tab w:val="right" w:pos="10080"/>
        </w:tabs>
      </w:pPr>
      <w:r w:rsidRPr="00AA48E7">
        <w:t>Consult with departments to help develop strategic plans for growth and adoption of e-Learning.</w:t>
      </w:r>
    </w:p>
    <w:p w14:paraId="16454F58" w14:textId="77777777" w:rsidR="00AA48E7" w:rsidRDefault="00AA48E7" w:rsidP="00B564FA">
      <w:pPr>
        <w:tabs>
          <w:tab w:val="right" w:pos="10080"/>
        </w:tabs>
        <w:rPr>
          <w:rFonts w:ascii="Open Sans Semibold" w:hAnsi="Open Sans Semibold"/>
          <w:b/>
          <w:bCs/>
        </w:rPr>
      </w:pPr>
    </w:p>
    <w:p w14:paraId="60D511C8" w14:textId="48BCEF4F" w:rsidR="00AA48E7" w:rsidRPr="00AA48E7" w:rsidRDefault="00AA48E7" w:rsidP="00AA48E7">
      <w:pPr>
        <w:tabs>
          <w:tab w:val="right" w:pos="10080"/>
        </w:tabs>
        <w:ind w:left="360" w:hanging="360"/>
      </w:pPr>
      <w:r>
        <w:rPr>
          <w:rFonts w:ascii="Open Sans Semibold" w:hAnsi="Open Sans Semibold"/>
          <w:b/>
          <w:bCs/>
        </w:rPr>
        <w:t>Coordinator of Educational Technology</w:t>
      </w:r>
      <w:r>
        <w:tab/>
      </w:r>
      <w:r w:rsidR="00937578">
        <w:rPr>
          <w:rFonts w:ascii="Open Sans Semibold" w:hAnsi="Open Sans Semibold"/>
          <w:b/>
          <w:bCs/>
        </w:rPr>
        <w:t>2008</w:t>
      </w:r>
      <w:r w:rsidRPr="00D5501D">
        <w:rPr>
          <w:rFonts w:ascii="Open Sans Semibold" w:hAnsi="Open Sans Semibold"/>
          <w:b/>
          <w:bCs/>
        </w:rPr>
        <w:t xml:space="preserve"> –</w:t>
      </w:r>
      <w:r w:rsidR="003D3A5D">
        <w:rPr>
          <w:rFonts w:ascii="Open Sans Semibold" w:hAnsi="Open Sans Semibold"/>
          <w:b/>
          <w:bCs/>
        </w:rPr>
        <w:t xml:space="preserve"> </w:t>
      </w:r>
      <w:r w:rsidR="00937578">
        <w:rPr>
          <w:rFonts w:ascii="Open Sans Semibold" w:hAnsi="Open Sans Semibold"/>
          <w:b/>
          <w:bCs/>
        </w:rPr>
        <w:t>2012</w:t>
      </w:r>
      <w:r w:rsidRPr="00D5501D">
        <w:rPr>
          <w:rFonts w:ascii="Open Sans Semibold" w:hAnsi="Open Sans Semibold"/>
          <w:b/>
          <w:bCs/>
        </w:rPr>
        <w:br/>
      </w:r>
      <w:r w:rsidRPr="00AA48E7">
        <w:rPr>
          <w:rFonts w:ascii="Open Sans Semibold" w:hAnsi="Open Sans Semibold"/>
          <w:b/>
          <w:bCs/>
        </w:rPr>
        <w:t>Mizzou Online</w:t>
      </w:r>
      <w:r w:rsidRPr="00AA48E7">
        <w:t>, University of Missouri</w:t>
      </w:r>
      <w:r w:rsidRPr="00AA48E7">
        <w:tab/>
        <w:t>Columbia, MO</w:t>
      </w:r>
    </w:p>
    <w:p w14:paraId="7C583B59" w14:textId="77777777" w:rsidR="00B82B52" w:rsidRDefault="00B82B52" w:rsidP="00BC23D0">
      <w:pPr>
        <w:pStyle w:val="ListParagraph"/>
        <w:numPr>
          <w:ilvl w:val="0"/>
          <w:numId w:val="4"/>
        </w:numPr>
        <w:tabs>
          <w:tab w:val="right" w:pos="10080"/>
        </w:tabs>
      </w:pPr>
      <w:r>
        <w:t>Cultivated a team of instructional designers, developers, and multimedia specialists.</w:t>
      </w:r>
    </w:p>
    <w:p w14:paraId="5FE9BAD1" w14:textId="77777777" w:rsidR="00B82B52" w:rsidRDefault="00B82B52" w:rsidP="00BC23D0">
      <w:pPr>
        <w:pStyle w:val="ListParagraph"/>
        <w:numPr>
          <w:ilvl w:val="0"/>
          <w:numId w:val="4"/>
        </w:numPr>
        <w:tabs>
          <w:tab w:val="right" w:pos="10080"/>
        </w:tabs>
      </w:pPr>
      <w:r>
        <w:t>Guided and facilitated activities of team as they worked with faculty and other subject experts to create self-paced courses for high school, university, and noncredit programs.</w:t>
      </w:r>
    </w:p>
    <w:p w14:paraId="24B0DCF0" w14:textId="77777777" w:rsidR="00B82B52" w:rsidRDefault="00B82B52" w:rsidP="00BC23D0">
      <w:pPr>
        <w:pStyle w:val="ListParagraph"/>
        <w:numPr>
          <w:ilvl w:val="0"/>
          <w:numId w:val="4"/>
        </w:numPr>
        <w:tabs>
          <w:tab w:val="right" w:pos="10080"/>
        </w:tabs>
      </w:pPr>
      <w:r>
        <w:t>Championed and implemented a new process for development of courses.</w:t>
      </w:r>
    </w:p>
    <w:p w14:paraId="3018A414" w14:textId="77777777" w:rsidR="00B82B52" w:rsidRDefault="00B82B52" w:rsidP="00BC23D0">
      <w:pPr>
        <w:pStyle w:val="ListParagraph"/>
        <w:numPr>
          <w:ilvl w:val="0"/>
          <w:numId w:val="4"/>
        </w:numPr>
        <w:tabs>
          <w:tab w:val="right" w:pos="10080"/>
        </w:tabs>
      </w:pPr>
      <w:r>
        <w:t>Conceptualized, designed, and helped build custom web applications for internships and fieldwork in the College of Business and Health Sciences program.</w:t>
      </w:r>
    </w:p>
    <w:p w14:paraId="3C5B5248" w14:textId="77777777" w:rsidR="00B82B52" w:rsidRDefault="00B82B52" w:rsidP="00BC23D0">
      <w:pPr>
        <w:pStyle w:val="ListParagraph"/>
        <w:numPr>
          <w:ilvl w:val="0"/>
          <w:numId w:val="4"/>
        </w:numPr>
        <w:tabs>
          <w:tab w:val="right" w:pos="10080"/>
        </w:tabs>
      </w:pPr>
      <w:r>
        <w:t>Implemented and administered learning management system for MU High School.</w:t>
      </w:r>
    </w:p>
    <w:p w14:paraId="370F1EA6" w14:textId="77777777" w:rsidR="00AB32D8" w:rsidRDefault="00AB32D8" w:rsidP="00AB32D8">
      <w:pPr>
        <w:tabs>
          <w:tab w:val="right" w:pos="10080"/>
        </w:tabs>
        <w:ind w:left="360" w:hanging="360"/>
        <w:rPr>
          <w:rFonts w:ascii="Open Sans Semibold" w:hAnsi="Open Sans Semibold"/>
          <w:b/>
          <w:bCs/>
        </w:rPr>
      </w:pPr>
    </w:p>
    <w:p w14:paraId="03847411" w14:textId="7D319C31" w:rsidR="00AB32D8" w:rsidRPr="00AA48E7" w:rsidRDefault="00836F52" w:rsidP="00AB32D8">
      <w:pPr>
        <w:tabs>
          <w:tab w:val="right" w:pos="10080"/>
        </w:tabs>
        <w:ind w:left="360" w:hanging="360"/>
      </w:pPr>
      <w:r>
        <w:rPr>
          <w:rFonts w:ascii="Open Sans Semibold" w:hAnsi="Open Sans Semibold"/>
          <w:b/>
          <w:bCs/>
        </w:rPr>
        <w:t>Instructional Design Specialist</w:t>
      </w:r>
      <w:r w:rsidR="00AB32D8">
        <w:tab/>
      </w:r>
      <w:r w:rsidR="00937578">
        <w:rPr>
          <w:rFonts w:ascii="Open Sans Semibold" w:hAnsi="Open Sans Semibold"/>
          <w:b/>
          <w:bCs/>
        </w:rPr>
        <w:t>2005</w:t>
      </w:r>
      <w:r w:rsidR="00AB32D8" w:rsidRPr="00D5501D">
        <w:rPr>
          <w:rFonts w:ascii="Open Sans Semibold" w:hAnsi="Open Sans Semibold"/>
          <w:b/>
          <w:bCs/>
        </w:rPr>
        <w:t xml:space="preserve"> –</w:t>
      </w:r>
      <w:r w:rsidR="003D3A5D">
        <w:rPr>
          <w:rFonts w:ascii="Open Sans Semibold" w:hAnsi="Open Sans Semibold"/>
          <w:b/>
          <w:bCs/>
        </w:rPr>
        <w:t xml:space="preserve"> </w:t>
      </w:r>
      <w:r w:rsidR="00937578">
        <w:rPr>
          <w:rFonts w:ascii="Open Sans Semibold" w:hAnsi="Open Sans Semibold"/>
          <w:b/>
          <w:bCs/>
        </w:rPr>
        <w:t>2008</w:t>
      </w:r>
      <w:r w:rsidR="00AB32D8" w:rsidRPr="00D5501D">
        <w:rPr>
          <w:rFonts w:ascii="Open Sans Semibold" w:hAnsi="Open Sans Semibold"/>
          <w:b/>
          <w:bCs/>
        </w:rPr>
        <w:br/>
      </w:r>
      <w:r w:rsidR="00AB32D8">
        <w:rPr>
          <w:rFonts w:ascii="Open Sans Semibold" w:hAnsi="Open Sans Semibold"/>
          <w:b/>
          <w:bCs/>
        </w:rPr>
        <w:t>Mizzou Online</w:t>
      </w:r>
      <w:r w:rsidR="00AB32D8">
        <w:t>, University of Missouri</w:t>
      </w:r>
      <w:r w:rsidR="00AB32D8" w:rsidRPr="00AA48E7">
        <w:tab/>
        <w:t>Columbia, MO</w:t>
      </w:r>
    </w:p>
    <w:p w14:paraId="329F4ED7" w14:textId="77777777" w:rsidR="007E56B2" w:rsidRDefault="007E56B2" w:rsidP="007E56B2">
      <w:pPr>
        <w:pStyle w:val="ListParagraph"/>
        <w:numPr>
          <w:ilvl w:val="0"/>
          <w:numId w:val="3"/>
        </w:numPr>
        <w:tabs>
          <w:tab w:val="right" w:pos="10080"/>
        </w:tabs>
      </w:pPr>
      <w:r>
        <w:t>Applied instructional design principles to course development for online self-paced courses and noncredit coursework for adults.</w:t>
      </w:r>
    </w:p>
    <w:p w14:paraId="24A050A5" w14:textId="77777777" w:rsidR="007E56B2" w:rsidRDefault="007E56B2" w:rsidP="007E56B2">
      <w:pPr>
        <w:pStyle w:val="ListParagraph"/>
        <w:numPr>
          <w:ilvl w:val="0"/>
          <w:numId w:val="3"/>
        </w:numPr>
        <w:tabs>
          <w:tab w:val="right" w:pos="10080"/>
        </w:tabs>
      </w:pPr>
      <w:r>
        <w:t>Developed and facilitated workshops for faculty developing materials for online courses.</w:t>
      </w:r>
    </w:p>
    <w:p w14:paraId="7C019504" w14:textId="683D9CD9" w:rsidR="00AA48E7" w:rsidRPr="00AB32D8" w:rsidRDefault="0007331A" w:rsidP="007E56B2">
      <w:pPr>
        <w:pStyle w:val="ListParagraph"/>
        <w:numPr>
          <w:ilvl w:val="0"/>
          <w:numId w:val="3"/>
        </w:numPr>
        <w:tabs>
          <w:tab w:val="right" w:pos="10080"/>
        </w:tabs>
      </w:pPr>
      <w:r>
        <w:t>Taught</w:t>
      </w:r>
      <w:r w:rsidR="007E56B2">
        <w:t xml:space="preserve"> team </w:t>
      </w:r>
      <w:r>
        <w:t>how to apply modern Web development techniques to course creation</w:t>
      </w:r>
      <w:r w:rsidR="00AB32D8" w:rsidRPr="00AA48E7">
        <w:t>.</w:t>
      </w:r>
    </w:p>
    <w:p w14:paraId="3DFB3541" w14:textId="77777777" w:rsidR="00074F73" w:rsidRDefault="00074F73" w:rsidP="00074F73">
      <w:pPr>
        <w:pStyle w:val="Heading1"/>
      </w:pPr>
      <w:r>
        <w:t>Education</w:t>
      </w:r>
    </w:p>
    <w:p w14:paraId="3F19E935" w14:textId="0C634E24" w:rsidR="000A2938" w:rsidRDefault="00C1385E" w:rsidP="0082363D">
      <w:pPr>
        <w:tabs>
          <w:tab w:val="right" w:pos="10224"/>
        </w:tabs>
        <w:ind w:left="360" w:hanging="360"/>
      </w:pPr>
      <w:r w:rsidRPr="00DC4F7F">
        <w:rPr>
          <w:rFonts w:ascii="Open Sans Semibold" w:hAnsi="Open Sans Semibold"/>
          <w:b/>
          <w:bCs/>
        </w:rPr>
        <w:t xml:space="preserve">MA </w:t>
      </w:r>
      <w:r w:rsidR="000A2938" w:rsidRPr="00DC4F7F">
        <w:rPr>
          <w:rFonts w:ascii="Open Sans Semibold" w:hAnsi="Open Sans Semibold"/>
          <w:b/>
          <w:bCs/>
        </w:rPr>
        <w:t>– English</w:t>
      </w:r>
      <w:r>
        <w:tab/>
      </w:r>
      <w:r w:rsidRPr="00DC4F7F">
        <w:rPr>
          <w:rFonts w:ascii="Open Sans Semibold" w:hAnsi="Open Sans Semibold"/>
          <w:b/>
          <w:bCs/>
        </w:rPr>
        <w:t>2005</w:t>
      </w:r>
      <w:r w:rsidR="0082363D" w:rsidRPr="00DC4F7F">
        <w:rPr>
          <w:rFonts w:ascii="Open Sans Semibold" w:hAnsi="Open Sans Semibold"/>
          <w:b/>
          <w:bCs/>
        </w:rPr>
        <w:br/>
      </w:r>
      <w:r w:rsidR="000A2938">
        <w:t>Georgetown University</w:t>
      </w:r>
      <w:r w:rsidR="000A2938">
        <w:tab/>
        <w:t>Washington, D.C.</w:t>
      </w:r>
    </w:p>
    <w:p w14:paraId="094E4F37" w14:textId="78196622" w:rsidR="000A2938" w:rsidRPr="00074F73" w:rsidRDefault="00C1385E" w:rsidP="0082363D">
      <w:pPr>
        <w:tabs>
          <w:tab w:val="right" w:pos="10224"/>
        </w:tabs>
        <w:spacing w:before="120"/>
        <w:ind w:left="360" w:hanging="360"/>
      </w:pPr>
      <w:r w:rsidRPr="00DC4F7F">
        <w:rPr>
          <w:rFonts w:ascii="Open Sans Semibold" w:hAnsi="Open Sans Semibold"/>
          <w:b/>
          <w:bCs/>
        </w:rPr>
        <w:t>BS</w:t>
      </w:r>
      <w:r w:rsidR="000A2938" w:rsidRPr="00DC4F7F">
        <w:rPr>
          <w:rFonts w:ascii="Open Sans Semibold" w:hAnsi="Open Sans Semibold"/>
          <w:b/>
          <w:bCs/>
        </w:rPr>
        <w:t xml:space="preserve"> – English</w:t>
      </w:r>
      <w:r>
        <w:tab/>
      </w:r>
      <w:r w:rsidRPr="00DC4F7F">
        <w:rPr>
          <w:rFonts w:ascii="Open Sans Semibold" w:hAnsi="Open Sans Semibold"/>
          <w:b/>
          <w:bCs/>
        </w:rPr>
        <w:t>2002</w:t>
      </w:r>
      <w:r w:rsidR="0082363D">
        <w:br/>
      </w:r>
      <w:r w:rsidR="000A2938">
        <w:t>Iowa State University</w:t>
      </w:r>
      <w:r w:rsidR="000A2938">
        <w:tab/>
        <w:t>Ames, IA</w:t>
      </w:r>
    </w:p>
    <w:sectPr w:rsidR="000A2938" w:rsidRPr="00074F73" w:rsidSect="00C1385E">
      <w:pgSz w:w="12240" w:h="15840"/>
      <w:pgMar w:top="864"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en Sans">
    <w:panose1 w:val="020B0606030504020204"/>
    <w:charset w:val="00"/>
    <w:family w:val="auto"/>
    <w:pitch w:val="variable"/>
    <w:sig w:usb0="E00002EF" w:usb1="4000205B" w:usb2="00000028" w:usb3="00000000" w:csb0="0000019F" w:csb1="00000000"/>
  </w:font>
  <w:font w:name="Open Sans Semibold">
    <w:panose1 w:val="020B0706030804020204"/>
    <w:charset w:val="00"/>
    <w:family w:val="auto"/>
    <w:pitch w:val="variable"/>
    <w:sig w:usb0="E00002EF" w:usb1="4000205B" w:usb2="00000028"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42FF"/>
    <w:multiLevelType w:val="hybridMultilevel"/>
    <w:tmpl w:val="F270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D49F5"/>
    <w:multiLevelType w:val="hybridMultilevel"/>
    <w:tmpl w:val="E68E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3207D"/>
    <w:multiLevelType w:val="hybridMultilevel"/>
    <w:tmpl w:val="8BF0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BE28F9"/>
    <w:multiLevelType w:val="hybridMultilevel"/>
    <w:tmpl w:val="3218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0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1B"/>
    <w:rsid w:val="0007331A"/>
    <w:rsid w:val="00074F73"/>
    <w:rsid w:val="000A2938"/>
    <w:rsid w:val="000C4DB5"/>
    <w:rsid w:val="002D4C1B"/>
    <w:rsid w:val="00335ED9"/>
    <w:rsid w:val="003564F2"/>
    <w:rsid w:val="003D3A5D"/>
    <w:rsid w:val="0041189F"/>
    <w:rsid w:val="004268CA"/>
    <w:rsid w:val="00430BF9"/>
    <w:rsid w:val="00560CBE"/>
    <w:rsid w:val="00577839"/>
    <w:rsid w:val="006C3FEA"/>
    <w:rsid w:val="00726F80"/>
    <w:rsid w:val="00756620"/>
    <w:rsid w:val="007A586D"/>
    <w:rsid w:val="007E56B2"/>
    <w:rsid w:val="0082363D"/>
    <w:rsid w:val="00836F52"/>
    <w:rsid w:val="00852D24"/>
    <w:rsid w:val="00937578"/>
    <w:rsid w:val="00982A1F"/>
    <w:rsid w:val="00991D50"/>
    <w:rsid w:val="009B0F04"/>
    <w:rsid w:val="00AA48E7"/>
    <w:rsid w:val="00AB32D8"/>
    <w:rsid w:val="00AE2DC8"/>
    <w:rsid w:val="00AE4DAC"/>
    <w:rsid w:val="00B47538"/>
    <w:rsid w:val="00B564FA"/>
    <w:rsid w:val="00B82B52"/>
    <w:rsid w:val="00BB03F9"/>
    <w:rsid w:val="00BC23D0"/>
    <w:rsid w:val="00C1385E"/>
    <w:rsid w:val="00C41499"/>
    <w:rsid w:val="00D32A14"/>
    <w:rsid w:val="00D5501D"/>
    <w:rsid w:val="00DA1713"/>
    <w:rsid w:val="00DC4F7F"/>
    <w:rsid w:val="00E268E8"/>
    <w:rsid w:val="00E35D51"/>
    <w:rsid w:val="00ED5187"/>
    <w:rsid w:val="00F62B7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A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3A5D"/>
    <w:rPr>
      <w:rFonts w:ascii="Open Sans" w:hAnsi="Open Sans"/>
      <w:color w:val="000000" w:themeColor="text1"/>
      <w:sz w:val="20"/>
    </w:rPr>
  </w:style>
  <w:style w:type="paragraph" w:styleId="Heading1">
    <w:name w:val="heading 1"/>
    <w:basedOn w:val="Normal"/>
    <w:next w:val="Normal"/>
    <w:link w:val="Heading1Char"/>
    <w:uiPriority w:val="9"/>
    <w:qFormat/>
    <w:rsid w:val="003564F2"/>
    <w:pPr>
      <w:keepNext/>
      <w:keepLines/>
      <w:pBdr>
        <w:bottom w:val="single" w:sz="2" w:space="1" w:color="538135" w:themeColor="accent6" w:themeShade="BF"/>
      </w:pBdr>
      <w:spacing w:before="240" w:after="40"/>
      <w:jc w:val="center"/>
      <w:outlineLvl w:val="0"/>
    </w:pPr>
    <w:rPr>
      <w:rFonts w:ascii="Open Sans Semibold" w:eastAsiaTheme="majorEastAsia" w:hAnsi="Open Sans Semibold" w:cstheme="majorBidi"/>
      <w:b/>
      <w:bCs/>
      <w:color w:val="4A733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F73"/>
    <w:rPr>
      <w:color w:val="0563C1" w:themeColor="hyperlink"/>
      <w:u w:val="single"/>
    </w:rPr>
  </w:style>
  <w:style w:type="character" w:customStyle="1" w:styleId="Heading1Char">
    <w:name w:val="Heading 1 Char"/>
    <w:basedOn w:val="DefaultParagraphFont"/>
    <w:link w:val="Heading1"/>
    <w:uiPriority w:val="9"/>
    <w:rsid w:val="003564F2"/>
    <w:rPr>
      <w:rFonts w:ascii="Open Sans Semibold" w:eastAsiaTheme="majorEastAsia" w:hAnsi="Open Sans Semibold" w:cstheme="majorBidi"/>
      <w:b/>
      <w:bCs/>
      <w:color w:val="4A7330"/>
      <w:szCs w:val="32"/>
    </w:rPr>
  </w:style>
  <w:style w:type="paragraph" w:styleId="ListParagraph">
    <w:name w:val="List Paragraph"/>
    <w:basedOn w:val="Normal"/>
    <w:uiPriority w:val="34"/>
    <w:qFormat/>
    <w:rsid w:val="00DC4F7F"/>
    <w:pPr>
      <w:ind w:left="720"/>
      <w:contextualSpacing/>
    </w:pPr>
  </w:style>
  <w:style w:type="table" w:styleId="TableGrid">
    <w:name w:val="Table Grid"/>
    <w:basedOn w:val="TableNormal"/>
    <w:uiPriority w:val="39"/>
    <w:rsid w:val="00DC4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bmiller.matt@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34ADE1-0767-834C-9BF5-18D6C2D2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394</Words>
  <Characters>2247</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MATT MILLER</vt:lpstr>
      <vt:lpstr>Core Qualifications</vt:lpstr>
      <vt:lpstr>Experience</vt:lpstr>
      <vt:lpstr>Education</vt:lpstr>
    </vt:vector>
  </TitlesOfParts>
  <Company>University of Missouri</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Miller</dc:creator>
  <cp:keywords/>
  <dc:description/>
  <cp:lastModifiedBy>Matt Miller</cp:lastModifiedBy>
  <cp:revision>5</cp:revision>
  <cp:lastPrinted>2016-11-19T16:45:00Z</cp:lastPrinted>
  <dcterms:created xsi:type="dcterms:W3CDTF">2016-11-19T16:46:00Z</dcterms:created>
  <dcterms:modified xsi:type="dcterms:W3CDTF">2017-02-28T20:22:00Z</dcterms:modified>
</cp:coreProperties>
</file>